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047" w:rsidRDefault="001B0047" w:rsidP="001B0047">
      <w:pPr>
        <w:pStyle w:val="Titre2"/>
        <w:spacing w:before="73"/>
        <w:ind w:left="5" w:right="5"/>
        <w:jc w:val="center"/>
      </w:pPr>
      <w:r>
        <w:t>ANNEXE</w:t>
      </w:r>
      <w:r>
        <w:rPr>
          <w:spacing w:val="-9"/>
        </w:rPr>
        <w:t xml:space="preserve"> </w:t>
      </w:r>
      <w:r>
        <w:rPr>
          <w:spacing w:val="-10"/>
        </w:rPr>
        <w:t>1</w:t>
      </w:r>
    </w:p>
    <w:p w:rsidR="001B0047" w:rsidRDefault="001B0047" w:rsidP="001B0047">
      <w:pPr>
        <w:pStyle w:val="Corpsdetexte"/>
        <w:spacing w:before="11"/>
        <w:rPr>
          <w:rFonts w:ascii="Arial"/>
          <w:b/>
        </w:rPr>
      </w:pPr>
    </w:p>
    <w:p w:rsidR="001B0047" w:rsidRDefault="001B0047" w:rsidP="001B0047">
      <w:pPr>
        <w:pStyle w:val="Titre2"/>
        <w:ind w:left="3" w:right="8"/>
        <w:jc w:val="center"/>
      </w:pPr>
      <w:r>
        <w:t>CONDITIONS</w:t>
      </w:r>
      <w:r>
        <w:rPr>
          <w:spacing w:val="-7"/>
        </w:rPr>
        <w:t xml:space="preserve"> </w:t>
      </w:r>
      <w:r>
        <w:t>DE</w:t>
      </w:r>
      <w:r>
        <w:rPr>
          <w:spacing w:val="-6"/>
        </w:rPr>
        <w:t xml:space="preserve"> </w:t>
      </w:r>
      <w:r>
        <w:t>REMISE</w:t>
      </w:r>
      <w:r>
        <w:rPr>
          <w:spacing w:val="-5"/>
        </w:rPr>
        <w:t xml:space="preserve"> </w:t>
      </w:r>
      <w:r>
        <w:t>DES</w:t>
      </w:r>
      <w:r>
        <w:rPr>
          <w:spacing w:val="-6"/>
        </w:rPr>
        <w:t xml:space="preserve"> </w:t>
      </w:r>
      <w:r>
        <w:t>PLIS</w:t>
      </w:r>
      <w:r>
        <w:rPr>
          <w:spacing w:val="-4"/>
        </w:rPr>
        <w:t xml:space="preserve"> </w:t>
      </w:r>
      <w:r>
        <w:t>ET</w:t>
      </w:r>
      <w:r>
        <w:rPr>
          <w:spacing w:val="-6"/>
        </w:rPr>
        <w:t xml:space="preserve"> </w:t>
      </w:r>
      <w:r>
        <w:t>MODALITÉS</w:t>
      </w:r>
      <w:r>
        <w:rPr>
          <w:spacing w:val="-6"/>
        </w:rPr>
        <w:t xml:space="preserve"> </w:t>
      </w:r>
      <w:r>
        <w:t>DE</w:t>
      </w:r>
      <w:r>
        <w:rPr>
          <w:spacing w:val="-6"/>
        </w:rPr>
        <w:t xml:space="preserve"> </w:t>
      </w:r>
      <w:r>
        <w:t>SIGNATURE</w:t>
      </w:r>
      <w:r>
        <w:rPr>
          <w:spacing w:val="-5"/>
        </w:rPr>
        <w:t xml:space="preserve"> </w:t>
      </w:r>
      <w:r>
        <w:rPr>
          <w:spacing w:val="-2"/>
        </w:rPr>
        <w:t>ÉLECTRONIQUE</w:t>
      </w:r>
    </w:p>
    <w:p w:rsidR="001B0047" w:rsidRDefault="001B0047" w:rsidP="001B0047">
      <w:pPr>
        <w:pStyle w:val="Corpsdetexte"/>
        <w:rPr>
          <w:rFonts w:ascii="Arial"/>
          <w:b/>
        </w:rPr>
      </w:pPr>
    </w:p>
    <w:p w:rsidR="001B0047" w:rsidRDefault="001B0047" w:rsidP="001B0047">
      <w:pPr>
        <w:pStyle w:val="Corpsdetexte"/>
        <w:spacing w:before="10"/>
        <w:rPr>
          <w:rFonts w:ascii="Arial"/>
          <w:b/>
        </w:rPr>
      </w:pPr>
    </w:p>
    <w:p w:rsidR="001B0047" w:rsidRDefault="001B0047" w:rsidP="001B0047">
      <w:pPr>
        <w:pStyle w:val="Titre2"/>
        <w:numPr>
          <w:ilvl w:val="0"/>
          <w:numId w:val="9"/>
        </w:numPr>
        <w:tabs>
          <w:tab w:val="left" w:pos="234"/>
        </w:tabs>
        <w:spacing w:before="1"/>
        <w:ind w:left="234" w:hanging="120"/>
        <w:jc w:val="both"/>
      </w:pPr>
      <w:r>
        <w:rPr>
          <w:spacing w:val="-5"/>
          <w:u w:val="single"/>
        </w:rPr>
        <w:t xml:space="preserve"> </w:t>
      </w:r>
      <w:r>
        <w:rPr>
          <w:u w:val="single"/>
        </w:rPr>
        <w:t>CONDITIONS</w:t>
      </w:r>
      <w:r>
        <w:rPr>
          <w:spacing w:val="-5"/>
          <w:u w:val="single"/>
        </w:rPr>
        <w:t xml:space="preserve"> </w:t>
      </w:r>
      <w:r>
        <w:rPr>
          <w:u w:val="single"/>
        </w:rPr>
        <w:t>DE</w:t>
      </w:r>
      <w:r>
        <w:rPr>
          <w:spacing w:val="-3"/>
          <w:u w:val="single"/>
        </w:rPr>
        <w:t xml:space="preserve"> </w:t>
      </w:r>
      <w:r>
        <w:rPr>
          <w:u w:val="single"/>
        </w:rPr>
        <w:t>REMISE</w:t>
      </w:r>
      <w:r>
        <w:rPr>
          <w:spacing w:val="-5"/>
          <w:u w:val="single"/>
        </w:rPr>
        <w:t xml:space="preserve"> </w:t>
      </w:r>
      <w:r>
        <w:rPr>
          <w:u w:val="single"/>
        </w:rPr>
        <w:t>DES</w:t>
      </w:r>
      <w:r>
        <w:rPr>
          <w:spacing w:val="-4"/>
          <w:u w:val="single"/>
        </w:rPr>
        <w:t xml:space="preserve"> PLIS</w:t>
      </w:r>
    </w:p>
    <w:p w:rsidR="001B0047" w:rsidRDefault="001B0047" w:rsidP="001B0047">
      <w:pPr>
        <w:pStyle w:val="Corpsdetexte"/>
        <w:spacing w:before="122"/>
        <w:ind w:left="114"/>
        <w:jc w:val="both"/>
      </w:pPr>
      <w:r>
        <w:t>La</w:t>
      </w:r>
      <w:r>
        <w:rPr>
          <w:spacing w:val="-7"/>
        </w:rPr>
        <w:t xml:space="preserve"> </w:t>
      </w:r>
      <w:r>
        <w:t>date</w:t>
      </w:r>
      <w:r>
        <w:rPr>
          <w:spacing w:val="-5"/>
        </w:rPr>
        <w:t xml:space="preserve"> </w:t>
      </w:r>
      <w:r>
        <w:t>et</w:t>
      </w:r>
      <w:r>
        <w:rPr>
          <w:spacing w:val="-6"/>
        </w:rPr>
        <w:t xml:space="preserve"> </w:t>
      </w:r>
      <w:r>
        <w:t>l’heure</w:t>
      </w:r>
      <w:r>
        <w:rPr>
          <w:spacing w:val="-4"/>
        </w:rPr>
        <w:t xml:space="preserve"> </w:t>
      </w:r>
      <w:r>
        <w:t>limite</w:t>
      </w:r>
      <w:r>
        <w:rPr>
          <w:spacing w:val="-7"/>
        </w:rPr>
        <w:t xml:space="preserve"> </w:t>
      </w:r>
      <w:r>
        <w:t>de</w:t>
      </w:r>
      <w:r>
        <w:rPr>
          <w:spacing w:val="-4"/>
        </w:rPr>
        <w:t xml:space="preserve"> </w:t>
      </w:r>
      <w:r>
        <w:t>réception</w:t>
      </w:r>
      <w:r>
        <w:rPr>
          <w:spacing w:val="-6"/>
        </w:rPr>
        <w:t xml:space="preserve"> </w:t>
      </w:r>
      <w:r>
        <w:t>des</w:t>
      </w:r>
      <w:r>
        <w:rPr>
          <w:spacing w:val="-5"/>
        </w:rPr>
        <w:t xml:space="preserve"> </w:t>
      </w:r>
      <w:r>
        <w:t>plis</w:t>
      </w:r>
      <w:r>
        <w:rPr>
          <w:spacing w:val="-5"/>
        </w:rPr>
        <w:t xml:space="preserve"> </w:t>
      </w:r>
      <w:r>
        <w:t>sont</w:t>
      </w:r>
      <w:r>
        <w:rPr>
          <w:spacing w:val="-1"/>
        </w:rPr>
        <w:t xml:space="preserve"> </w:t>
      </w:r>
      <w:r>
        <w:t>fixées</w:t>
      </w:r>
      <w:r>
        <w:rPr>
          <w:spacing w:val="-5"/>
        </w:rPr>
        <w:t xml:space="preserve"> </w:t>
      </w:r>
      <w:r>
        <w:t>en</w:t>
      </w:r>
      <w:r>
        <w:rPr>
          <w:spacing w:val="-7"/>
        </w:rPr>
        <w:t xml:space="preserve"> </w:t>
      </w:r>
      <w:r>
        <w:t>première</w:t>
      </w:r>
      <w:r>
        <w:rPr>
          <w:spacing w:val="-6"/>
        </w:rPr>
        <w:t xml:space="preserve"> </w:t>
      </w:r>
      <w:r>
        <w:t>page</w:t>
      </w:r>
      <w:r>
        <w:rPr>
          <w:spacing w:val="-4"/>
        </w:rPr>
        <w:t xml:space="preserve"> </w:t>
      </w:r>
      <w:r>
        <w:t>du</w:t>
      </w:r>
      <w:r>
        <w:rPr>
          <w:spacing w:val="-5"/>
        </w:rPr>
        <w:t xml:space="preserve"> </w:t>
      </w:r>
      <w:r>
        <w:t>présent</w:t>
      </w:r>
      <w:r>
        <w:rPr>
          <w:spacing w:val="-6"/>
        </w:rPr>
        <w:t xml:space="preserve"> </w:t>
      </w:r>
      <w:r>
        <w:t>dossier</w:t>
      </w:r>
      <w:r>
        <w:rPr>
          <w:spacing w:val="-6"/>
        </w:rPr>
        <w:t xml:space="preserve"> </w:t>
      </w:r>
      <w:r>
        <w:t>de</w:t>
      </w:r>
      <w:r>
        <w:rPr>
          <w:spacing w:val="-6"/>
        </w:rPr>
        <w:t xml:space="preserve"> </w:t>
      </w:r>
      <w:r>
        <w:rPr>
          <w:spacing w:val="-2"/>
        </w:rPr>
        <w:t>consultation.</w:t>
      </w:r>
    </w:p>
    <w:p w:rsidR="001B0047" w:rsidRDefault="001B0047" w:rsidP="001B0047">
      <w:pPr>
        <w:pStyle w:val="Corpsdetexte"/>
        <w:spacing w:before="118"/>
        <w:ind w:left="114" w:right="110"/>
        <w:jc w:val="both"/>
      </w:pPr>
      <w:r>
        <w:t>L’administration</w:t>
      </w:r>
      <w:r>
        <w:rPr>
          <w:spacing w:val="-14"/>
        </w:rPr>
        <w:t xml:space="preserve"> </w:t>
      </w:r>
      <w:r>
        <w:t>impose</w:t>
      </w:r>
      <w:r>
        <w:rPr>
          <w:spacing w:val="-14"/>
        </w:rPr>
        <w:t xml:space="preserve"> </w:t>
      </w:r>
      <w:r>
        <w:t>de</w:t>
      </w:r>
      <w:r>
        <w:rPr>
          <w:spacing w:val="-14"/>
        </w:rPr>
        <w:t xml:space="preserve"> </w:t>
      </w:r>
      <w:r>
        <w:t>recourir</w:t>
      </w:r>
      <w:r>
        <w:rPr>
          <w:spacing w:val="-14"/>
        </w:rPr>
        <w:t xml:space="preserve"> </w:t>
      </w:r>
      <w:r>
        <w:t>à</w:t>
      </w:r>
      <w:r>
        <w:rPr>
          <w:spacing w:val="-14"/>
        </w:rPr>
        <w:t xml:space="preserve"> </w:t>
      </w:r>
      <w:r>
        <w:t>une</w:t>
      </w:r>
      <w:r>
        <w:rPr>
          <w:spacing w:val="-14"/>
        </w:rPr>
        <w:t xml:space="preserve"> </w:t>
      </w:r>
      <w:r>
        <w:t>transmission</w:t>
      </w:r>
      <w:r>
        <w:rPr>
          <w:spacing w:val="-14"/>
        </w:rPr>
        <w:t xml:space="preserve"> </w:t>
      </w:r>
      <w:r>
        <w:t>électronique</w:t>
      </w:r>
      <w:r>
        <w:rPr>
          <w:spacing w:val="-14"/>
        </w:rPr>
        <w:t xml:space="preserve"> </w:t>
      </w:r>
      <w:r>
        <w:t>sur</w:t>
      </w:r>
      <w:r>
        <w:rPr>
          <w:spacing w:val="-14"/>
        </w:rPr>
        <w:t xml:space="preserve"> </w:t>
      </w:r>
      <w:r>
        <w:t>la</w:t>
      </w:r>
      <w:r>
        <w:rPr>
          <w:spacing w:val="-13"/>
        </w:rPr>
        <w:t xml:space="preserve"> </w:t>
      </w:r>
      <w:r>
        <w:t>plateforme</w:t>
      </w:r>
      <w:r>
        <w:rPr>
          <w:spacing w:val="-14"/>
        </w:rPr>
        <w:t xml:space="preserve"> </w:t>
      </w:r>
      <w:r>
        <w:t>des</w:t>
      </w:r>
      <w:r>
        <w:rPr>
          <w:spacing w:val="-14"/>
        </w:rPr>
        <w:t xml:space="preserve"> </w:t>
      </w:r>
      <w:r>
        <w:t>achats</w:t>
      </w:r>
      <w:r>
        <w:rPr>
          <w:spacing w:val="-14"/>
        </w:rPr>
        <w:t xml:space="preserve"> </w:t>
      </w:r>
      <w:r>
        <w:t>de</w:t>
      </w:r>
      <w:r>
        <w:rPr>
          <w:spacing w:val="-14"/>
        </w:rPr>
        <w:t xml:space="preserve"> </w:t>
      </w:r>
      <w:r>
        <w:t>l'État</w:t>
      </w:r>
      <w:r>
        <w:rPr>
          <w:spacing w:val="-14"/>
        </w:rPr>
        <w:t xml:space="preserve"> </w:t>
      </w:r>
      <w:r>
        <w:t xml:space="preserve">(PLACE) depuis </w:t>
      </w:r>
      <w:hyperlink r:id="rId5">
        <w:r>
          <w:rPr>
            <w:u w:val="single"/>
          </w:rPr>
          <w:t>www.marches-publics.gouv.fr</w:t>
        </w:r>
      </w:hyperlink>
      <w:r>
        <w:t xml:space="preserve"> et/ou via le portail </w:t>
      </w:r>
      <w:hyperlink r:id="rId6">
        <w:r>
          <w:rPr>
            <w:u w:val="single"/>
          </w:rPr>
          <w:t>www.achats.defense.gouv.fr</w:t>
        </w:r>
      </w:hyperlink>
      <w:r>
        <w:t xml:space="preserve"> ou </w:t>
      </w:r>
      <w:hyperlink r:id="rId7">
        <w:r>
          <w:rPr>
            <w:color w:val="0462C1"/>
            <w:u w:val="single" w:color="0462C1"/>
          </w:rPr>
          <w:t>https://armement.defense.gouv.fr</w:t>
        </w:r>
      </w:hyperlink>
      <w:r>
        <w:rPr>
          <w:color w:val="0462C1"/>
        </w:rPr>
        <w:t xml:space="preserve"> </w:t>
      </w:r>
      <w:r>
        <w:t>pour la remise des plis.</w:t>
      </w:r>
    </w:p>
    <w:p w:rsidR="001B0047" w:rsidRDefault="001B0047" w:rsidP="001B0047">
      <w:pPr>
        <w:pStyle w:val="Corpsdetexte"/>
        <w:spacing w:before="122"/>
        <w:ind w:left="114" w:right="117"/>
        <w:jc w:val="both"/>
      </w:pPr>
      <w:r>
        <w:t>Néanmoins, les opérateurs économiques ont la possibilité de transmettre une copie de sauvegarde sur support physique électronique dans les délais impartis pour la remise des plis.</w:t>
      </w:r>
    </w:p>
    <w:p w:rsidR="001B0047" w:rsidRDefault="001B0047" w:rsidP="001B0047">
      <w:pPr>
        <w:pStyle w:val="Corpsdetexte"/>
        <w:spacing w:before="121"/>
        <w:ind w:left="114"/>
        <w:jc w:val="both"/>
      </w:pPr>
      <w:r>
        <w:t>Cette</w:t>
      </w:r>
      <w:r>
        <w:rPr>
          <w:spacing w:val="-8"/>
        </w:rPr>
        <w:t xml:space="preserve"> </w:t>
      </w:r>
      <w:r>
        <w:t>copie</w:t>
      </w:r>
      <w:r>
        <w:rPr>
          <w:spacing w:val="-7"/>
        </w:rPr>
        <w:t xml:space="preserve"> </w:t>
      </w:r>
      <w:r>
        <w:t>sera</w:t>
      </w:r>
      <w:r>
        <w:rPr>
          <w:spacing w:val="-6"/>
        </w:rPr>
        <w:t xml:space="preserve"> </w:t>
      </w:r>
      <w:r>
        <w:t>ouverte</w:t>
      </w:r>
      <w:r>
        <w:rPr>
          <w:spacing w:val="-5"/>
        </w:rPr>
        <w:t xml:space="preserve"> </w:t>
      </w:r>
      <w:r>
        <w:t>dans</w:t>
      </w:r>
      <w:r>
        <w:rPr>
          <w:spacing w:val="-6"/>
        </w:rPr>
        <w:t xml:space="preserve"> </w:t>
      </w:r>
      <w:r>
        <w:t>les</w:t>
      </w:r>
      <w:r>
        <w:rPr>
          <w:spacing w:val="-5"/>
        </w:rPr>
        <w:t xml:space="preserve"> </w:t>
      </w:r>
      <w:r>
        <w:t>conditions</w:t>
      </w:r>
      <w:r>
        <w:rPr>
          <w:spacing w:val="-6"/>
        </w:rPr>
        <w:t xml:space="preserve"> </w:t>
      </w:r>
      <w:r>
        <w:t>fixées</w:t>
      </w:r>
      <w:r>
        <w:rPr>
          <w:spacing w:val="-6"/>
        </w:rPr>
        <w:t xml:space="preserve"> </w:t>
      </w:r>
      <w:r>
        <w:t>à</w:t>
      </w:r>
      <w:r>
        <w:rPr>
          <w:spacing w:val="-4"/>
        </w:rPr>
        <w:t xml:space="preserve"> </w:t>
      </w:r>
      <w:r>
        <w:t>l’annexe</w:t>
      </w:r>
      <w:r>
        <w:rPr>
          <w:spacing w:val="-7"/>
        </w:rPr>
        <w:t xml:space="preserve"> </w:t>
      </w:r>
      <w:r>
        <w:t>n°6</w:t>
      </w:r>
      <w:r>
        <w:rPr>
          <w:spacing w:val="-6"/>
        </w:rPr>
        <w:t xml:space="preserve"> </w:t>
      </w:r>
      <w:r>
        <w:t>du</w:t>
      </w:r>
      <w:r>
        <w:rPr>
          <w:spacing w:val="-7"/>
        </w:rPr>
        <w:t xml:space="preserve"> </w:t>
      </w:r>
      <w:r>
        <w:t>code</w:t>
      </w:r>
      <w:r>
        <w:rPr>
          <w:spacing w:val="-7"/>
        </w:rPr>
        <w:t xml:space="preserve"> </w:t>
      </w:r>
      <w:r>
        <w:t>de</w:t>
      </w:r>
      <w:r>
        <w:rPr>
          <w:spacing w:val="-6"/>
        </w:rPr>
        <w:t xml:space="preserve"> </w:t>
      </w:r>
      <w:r>
        <w:t>la</w:t>
      </w:r>
      <w:r>
        <w:rPr>
          <w:spacing w:val="-5"/>
        </w:rPr>
        <w:t xml:space="preserve"> </w:t>
      </w:r>
      <w:r>
        <w:t>commande</w:t>
      </w:r>
      <w:r>
        <w:rPr>
          <w:spacing w:val="-8"/>
        </w:rPr>
        <w:t xml:space="preserve"> </w:t>
      </w:r>
      <w:r>
        <w:rPr>
          <w:spacing w:val="-2"/>
        </w:rPr>
        <w:t>publique.</w:t>
      </w:r>
    </w:p>
    <w:p w:rsidR="001B0047" w:rsidRDefault="001B0047" w:rsidP="001B0047">
      <w:pPr>
        <w:pStyle w:val="Corpsdetexte"/>
      </w:pPr>
    </w:p>
    <w:p w:rsidR="001B0047" w:rsidRDefault="001B0047" w:rsidP="001B0047">
      <w:pPr>
        <w:pStyle w:val="Corpsdetexte"/>
        <w:spacing w:before="5"/>
      </w:pPr>
    </w:p>
    <w:p w:rsidR="001B0047" w:rsidRDefault="001B0047" w:rsidP="001B0047">
      <w:pPr>
        <w:pStyle w:val="Titre2"/>
        <w:numPr>
          <w:ilvl w:val="0"/>
          <w:numId w:val="8"/>
        </w:numPr>
        <w:tabs>
          <w:tab w:val="left" w:pos="1531"/>
        </w:tabs>
        <w:spacing w:before="1"/>
      </w:pPr>
      <w:r>
        <w:rPr>
          <w:spacing w:val="2"/>
        </w:rPr>
        <w:t>Transmission</w:t>
      </w:r>
      <w:r>
        <w:rPr>
          <w:spacing w:val="60"/>
          <w:w w:val="150"/>
        </w:rPr>
        <w:t xml:space="preserve"> </w:t>
      </w:r>
      <w:r>
        <w:rPr>
          <w:spacing w:val="7"/>
        </w:rPr>
        <w:t>électronique</w:t>
      </w:r>
    </w:p>
    <w:p w:rsidR="001B0047" w:rsidRDefault="001B0047" w:rsidP="001B0047">
      <w:pPr>
        <w:pStyle w:val="Corpsdetexte"/>
        <w:spacing w:before="123"/>
        <w:ind w:left="114"/>
        <w:jc w:val="both"/>
      </w:pPr>
      <w:r w:rsidRPr="003812DD">
        <w:t>L’administration</w:t>
      </w:r>
      <w:r w:rsidRPr="003812DD">
        <w:rPr>
          <w:spacing w:val="-9"/>
        </w:rPr>
        <w:t xml:space="preserve"> </w:t>
      </w:r>
      <w:r w:rsidRPr="003812DD">
        <w:t>impose</w:t>
      </w:r>
      <w:r w:rsidRPr="003812DD">
        <w:rPr>
          <w:spacing w:val="-9"/>
        </w:rPr>
        <w:t xml:space="preserve"> </w:t>
      </w:r>
      <w:r w:rsidRPr="003812DD">
        <w:t>le</w:t>
      </w:r>
      <w:r w:rsidRPr="003812DD">
        <w:rPr>
          <w:spacing w:val="-5"/>
        </w:rPr>
        <w:t xml:space="preserve"> </w:t>
      </w:r>
      <w:r w:rsidRPr="003812DD">
        <w:t>mode</w:t>
      </w:r>
      <w:r w:rsidRPr="003812DD">
        <w:rPr>
          <w:spacing w:val="-9"/>
        </w:rPr>
        <w:t xml:space="preserve"> </w:t>
      </w:r>
      <w:r w:rsidRPr="003812DD">
        <w:t>de</w:t>
      </w:r>
      <w:r w:rsidRPr="003812DD">
        <w:rPr>
          <w:spacing w:val="-8"/>
        </w:rPr>
        <w:t xml:space="preserve"> </w:t>
      </w:r>
      <w:r w:rsidRPr="003812DD">
        <w:t>transmission</w:t>
      </w:r>
      <w:r w:rsidRPr="003812DD">
        <w:rPr>
          <w:spacing w:val="-10"/>
        </w:rPr>
        <w:t xml:space="preserve"> </w:t>
      </w:r>
      <w:r w:rsidRPr="003812DD">
        <w:t>électronique</w:t>
      </w:r>
      <w:r w:rsidRPr="003812DD">
        <w:rPr>
          <w:spacing w:val="-8"/>
        </w:rPr>
        <w:t xml:space="preserve"> </w:t>
      </w:r>
      <w:r w:rsidRPr="003812DD">
        <w:t>pour</w:t>
      </w:r>
      <w:r w:rsidRPr="003812DD">
        <w:rPr>
          <w:spacing w:val="-6"/>
        </w:rPr>
        <w:t xml:space="preserve"> </w:t>
      </w:r>
      <w:r w:rsidRPr="003812DD">
        <w:t>l'ensemble</w:t>
      </w:r>
      <w:r w:rsidRPr="003812DD">
        <w:rPr>
          <w:spacing w:val="-9"/>
        </w:rPr>
        <w:t xml:space="preserve"> </w:t>
      </w:r>
      <w:r w:rsidRPr="003812DD">
        <w:t>de</w:t>
      </w:r>
      <w:r w:rsidRPr="003812DD">
        <w:rPr>
          <w:spacing w:val="-6"/>
        </w:rPr>
        <w:t xml:space="preserve"> </w:t>
      </w:r>
      <w:r w:rsidRPr="003812DD">
        <w:t>la</w:t>
      </w:r>
      <w:r w:rsidRPr="003812DD">
        <w:rPr>
          <w:spacing w:val="-9"/>
        </w:rPr>
        <w:t xml:space="preserve"> </w:t>
      </w:r>
      <w:r w:rsidRPr="003812DD">
        <w:rPr>
          <w:spacing w:val="-2"/>
        </w:rPr>
        <w:t>consultation.</w:t>
      </w:r>
    </w:p>
    <w:p w:rsidR="001B0047" w:rsidRDefault="001B0047" w:rsidP="001B0047">
      <w:pPr>
        <w:pStyle w:val="Titre2"/>
        <w:numPr>
          <w:ilvl w:val="1"/>
          <w:numId w:val="9"/>
        </w:numPr>
        <w:tabs>
          <w:tab w:val="left" w:pos="833"/>
        </w:tabs>
        <w:spacing w:before="118"/>
        <w:ind w:left="833" w:hanging="359"/>
      </w:pPr>
      <w:r>
        <w:t>Modalités</w:t>
      </w:r>
      <w:r>
        <w:rPr>
          <w:spacing w:val="-9"/>
        </w:rPr>
        <w:t xml:space="preserve"> </w:t>
      </w:r>
      <w:r>
        <w:t>de</w:t>
      </w:r>
      <w:r>
        <w:rPr>
          <w:spacing w:val="-8"/>
        </w:rPr>
        <w:t xml:space="preserve"> </w:t>
      </w:r>
      <w:r>
        <w:rPr>
          <w:spacing w:val="-2"/>
        </w:rPr>
        <w:t>téléchargeme</w:t>
      </w:r>
      <w:bookmarkStart w:id="0" w:name="_GoBack"/>
      <w:bookmarkEnd w:id="0"/>
      <w:r>
        <w:rPr>
          <w:spacing w:val="-2"/>
        </w:rPr>
        <w:t>nt</w:t>
      </w:r>
    </w:p>
    <w:p w:rsidR="001B0047" w:rsidRDefault="001B0047" w:rsidP="001B0047">
      <w:pPr>
        <w:pStyle w:val="Corpsdetexte"/>
        <w:spacing w:before="123"/>
        <w:ind w:left="114" w:right="111"/>
        <w:jc w:val="both"/>
      </w:pPr>
      <w:r>
        <w:t>Les</w:t>
      </w:r>
      <w:r>
        <w:rPr>
          <w:spacing w:val="-7"/>
        </w:rPr>
        <w:t xml:space="preserve"> </w:t>
      </w:r>
      <w:r>
        <w:t>opérateurs</w:t>
      </w:r>
      <w:r>
        <w:rPr>
          <w:spacing w:val="-7"/>
        </w:rPr>
        <w:t xml:space="preserve"> </w:t>
      </w:r>
      <w:r>
        <w:t>économiques</w:t>
      </w:r>
      <w:r>
        <w:rPr>
          <w:spacing w:val="-7"/>
        </w:rPr>
        <w:t xml:space="preserve"> </w:t>
      </w:r>
      <w:r>
        <w:t>téléchargent</w:t>
      </w:r>
      <w:r>
        <w:rPr>
          <w:spacing w:val="-6"/>
        </w:rPr>
        <w:t xml:space="preserve"> </w:t>
      </w:r>
      <w:r>
        <w:t>les</w:t>
      </w:r>
      <w:r>
        <w:rPr>
          <w:spacing w:val="-7"/>
        </w:rPr>
        <w:t xml:space="preserve"> </w:t>
      </w:r>
      <w:r>
        <w:t>documents</w:t>
      </w:r>
      <w:r>
        <w:rPr>
          <w:spacing w:val="-7"/>
        </w:rPr>
        <w:t xml:space="preserve"> </w:t>
      </w:r>
      <w:r>
        <w:t>de</w:t>
      </w:r>
      <w:r>
        <w:rPr>
          <w:spacing w:val="-4"/>
        </w:rPr>
        <w:t xml:space="preserve"> </w:t>
      </w:r>
      <w:r>
        <w:t>la</w:t>
      </w:r>
      <w:r>
        <w:rPr>
          <w:spacing w:val="-6"/>
        </w:rPr>
        <w:t xml:space="preserve"> </w:t>
      </w:r>
      <w:r>
        <w:t>consultation</w:t>
      </w:r>
      <w:r>
        <w:rPr>
          <w:spacing w:val="-6"/>
        </w:rPr>
        <w:t xml:space="preserve"> </w:t>
      </w:r>
      <w:r>
        <w:t>sur</w:t>
      </w:r>
      <w:r>
        <w:rPr>
          <w:spacing w:val="-5"/>
        </w:rPr>
        <w:t xml:space="preserve"> </w:t>
      </w:r>
      <w:r>
        <w:t>la</w:t>
      </w:r>
      <w:r>
        <w:rPr>
          <w:spacing w:val="-6"/>
        </w:rPr>
        <w:t xml:space="preserve"> </w:t>
      </w:r>
      <w:r>
        <w:t>plateforme</w:t>
      </w:r>
      <w:r>
        <w:rPr>
          <w:spacing w:val="-8"/>
        </w:rPr>
        <w:t xml:space="preserve"> </w:t>
      </w:r>
      <w:r>
        <w:t>des</w:t>
      </w:r>
      <w:r>
        <w:rPr>
          <w:spacing w:val="-7"/>
        </w:rPr>
        <w:t xml:space="preserve"> </w:t>
      </w:r>
      <w:r>
        <w:t>achats</w:t>
      </w:r>
      <w:r>
        <w:rPr>
          <w:spacing w:val="-5"/>
        </w:rPr>
        <w:t xml:space="preserve"> </w:t>
      </w:r>
      <w:r>
        <w:t>de</w:t>
      </w:r>
      <w:r>
        <w:rPr>
          <w:spacing w:val="-6"/>
        </w:rPr>
        <w:t xml:space="preserve"> </w:t>
      </w:r>
      <w:r>
        <w:t xml:space="preserve">l'État (PLACE) </w:t>
      </w:r>
      <w:hyperlink r:id="rId8">
        <w:r>
          <w:rPr>
            <w:u w:val="single"/>
          </w:rPr>
          <w:t>www.marches-publics.gouv.fr</w:t>
        </w:r>
        <w:r>
          <w:t>.</w:t>
        </w:r>
      </w:hyperlink>
      <w:r>
        <w:t xml:space="preserve"> Ceci s’effectue soit en s’identifiant, de façon à permettre les éventuelles correspondances ultérieures en cas de modification du Dossier de Consultation des Entreprises (DCE), soit en téléchargement anonyme.</w:t>
      </w:r>
    </w:p>
    <w:p w:rsidR="001B0047" w:rsidRDefault="001B0047" w:rsidP="001B0047">
      <w:pPr>
        <w:pStyle w:val="Titre2"/>
        <w:numPr>
          <w:ilvl w:val="1"/>
          <w:numId w:val="9"/>
        </w:numPr>
        <w:tabs>
          <w:tab w:val="left" w:pos="833"/>
        </w:tabs>
        <w:spacing w:before="117"/>
        <w:ind w:left="833" w:hanging="359"/>
      </w:pPr>
      <w:r>
        <w:t>Transmission</w:t>
      </w:r>
      <w:r>
        <w:rPr>
          <w:spacing w:val="-8"/>
        </w:rPr>
        <w:t xml:space="preserve"> </w:t>
      </w:r>
      <w:r>
        <w:t>des</w:t>
      </w:r>
      <w:r>
        <w:rPr>
          <w:spacing w:val="-8"/>
        </w:rPr>
        <w:t xml:space="preserve"> </w:t>
      </w:r>
      <w:r>
        <w:rPr>
          <w:spacing w:val="-2"/>
        </w:rPr>
        <w:t>dossiers</w:t>
      </w:r>
    </w:p>
    <w:p w:rsidR="001B0047" w:rsidRDefault="001B0047" w:rsidP="001B0047">
      <w:pPr>
        <w:pStyle w:val="Corpsdetexte"/>
        <w:spacing w:before="123"/>
        <w:ind w:left="114"/>
        <w:jc w:val="both"/>
      </w:pPr>
      <w:r>
        <w:t>Les</w:t>
      </w:r>
      <w:r>
        <w:rPr>
          <w:spacing w:val="-6"/>
        </w:rPr>
        <w:t xml:space="preserve"> </w:t>
      </w:r>
      <w:r>
        <w:t>opérateurs</w:t>
      </w:r>
      <w:r>
        <w:rPr>
          <w:spacing w:val="-5"/>
        </w:rPr>
        <w:t xml:space="preserve"> </w:t>
      </w:r>
      <w:r>
        <w:t>économiques</w:t>
      </w:r>
      <w:r>
        <w:rPr>
          <w:spacing w:val="-6"/>
        </w:rPr>
        <w:t xml:space="preserve"> </w:t>
      </w:r>
      <w:r>
        <w:t>peuvent</w:t>
      </w:r>
      <w:r>
        <w:rPr>
          <w:spacing w:val="-7"/>
        </w:rPr>
        <w:t xml:space="preserve"> </w:t>
      </w:r>
      <w:r>
        <w:t>dès</w:t>
      </w:r>
      <w:r>
        <w:rPr>
          <w:spacing w:val="-6"/>
        </w:rPr>
        <w:t xml:space="preserve"> </w:t>
      </w:r>
      <w:r>
        <w:t>le</w:t>
      </w:r>
      <w:r>
        <w:rPr>
          <w:spacing w:val="-7"/>
        </w:rPr>
        <w:t xml:space="preserve"> </w:t>
      </w:r>
      <w:r>
        <w:t>stade</w:t>
      </w:r>
      <w:r>
        <w:rPr>
          <w:spacing w:val="-5"/>
        </w:rPr>
        <w:t xml:space="preserve"> </w:t>
      </w:r>
      <w:r>
        <w:t>de</w:t>
      </w:r>
      <w:r>
        <w:rPr>
          <w:spacing w:val="-6"/>
        </w:rPr>
        <w:t xml:space="preserve"> </w:t>
      </w:r>
      <w:r>
        <w:t>la</w:t>
      </w:r>
      <w:r>
        <w:rPr>
          <w:spacing w:val="-7"/>
        </w:rPr>
        <w:t xml:space="preserve"> </w:t>
      </w:r>
      <w:r>
        <w:t>remise</w:t>
      </w:r>
      <w:r>
        <w:rPr>
          <w:spacing w:val="-6"/>
        </w:rPr>
        <w:t xml:space="preserve"> </w:t>
      </w:r>
      <w:r>
        <w:t>des</w:t>
      </w:r>
      <w:r>
        <w:rPr>
          <w:spacing w:val="-6"/>
        </w:rPr>
        <w:t xml:space="preserve"> </w:t>
      </w:r>
      <w:r>
        <w:t>dossiers</w:t>
      </w:r>
      <w:r>
        <w:rPr>
          <w:spacing w:val="-5"/>
        </w:rPr>
        <w:t xml:space="preserve"> </w:t>
      </w:r>
      <w:r>
        <w:rPr>
          <w:spacing w:val="-10"/>
        </w:rPr>
        <w:t>:</w:t>
      </w:r>
    </w:p>
    <w:p w:rsidR="001B0047" w:rsidRDefault="001B0047" w:rsidP="001B0047">
      <w:pPr>
        <w:pStyle w:val="Paragraphedeliste"/>
        <w:numPr>
          <w:ilvl w:val="2"/>
          <w:numId w:val="9"/>
        </w:numPr>
        <w:tabs>
          <w:tab w:val="left" w:pos="835"/>
        </w:tabs>
        <w:spacing w:before="120"/>
        <w:ind w:right="111"/>
        <w:rPr>
          <w:sz w:val="20"/>
        </w:rPr>
      </w:pPr>
      <w:proofErr w:type="gramStart"/>
      <w:r>
        <w:rPr>
          <w:sz w:val="20"/>
        </w:rPr>
        <w:t>d'une</w:t>
      </w:r>
      <w:proofErr w:type="gramEnd"/>
      <w:r>
        <w:rPr>
          <w:sz w:val="20"/>
        </w:rPr>
        <w:t xml:space="preserve"> part, se procurer un certificat numérique conforme aux dispositions</w:t>
      </w:r>
      <w:r>
        <w:rPr>
          <w:spacing w:val="26"/>
          <w:sz w:val="20"/>
        </w:rPr>
        <w:t xml:space="preserve"> </w:t>
      </w:r>
      <w:r>
        <w:rPr>
          <w:sz w:val="20"/>
        </w:rPr>
        <w:t>de l’arrêté du 22 mars 2019</w:t>
      </w:r>
      <w:r>
        <w:rPr>
          <w:spacing w:val="40"/>
          <w:sz w:val="20"/>
        </w:rPr>
        <w:t xml:space="preserve"> </w:t>
      </w:r>
      <w:r>
        <w:rPr>
          <w:sz w:val="20"/>
        </w:rPr>
        <w:t>relatif à la signature électronique dans les contrats de la commande publique ;</w:t>
      </w:r>
    </w:p>
    <w:p w:rsidR="001B0047" w:rsidRDefault="001B0047" w:rsidP="001B0047">
      <w:pPr>
        <w:pStyle w:val="Paragraphedeliste"/>
        <w:numPr>
          <w:ilvl w:val="2"/>
          <w:numId w:val="9"/>
        </w:numPr>
        <w:tabs>
          <w:tab w:val="left" w:pos="828"/>
        </w:tabs>
        <w:spacing w:before="118"/>
        <w:ind w:left="828" w:right="116" w:hanging="356"/>
        <w:rPr>
          <w:sz w:val="20"/>
        </w:rPr>
      </w:pPr>
      <w:r>
        <w:rPr>
          <w:sz w:val="20"/>
        </w:rPr>
        <w:t>d’autre part, s’identifier</w:t>
      </w:r>
      <w:r>
        <w:rPr>
          <w:spacing w:val="-1"/>
          <w:sz w:val="20"/>
        </w:rPr>
        <w:t xml:space="preserve"> </w:t>
      </w:r>
      <w:r>
        <w:rPr>
          <w:sz w:val="20"/>
        </w:rPr>
        <w:t>(ce qui</w:t>
      </w:r>
      <w:r>
        <w:rPr>
          <w:spacing w:val="-1"/>
          <w:sz w:val="20"/>
        </w:rPr>
        <w:t xml:space="preserve"> </w:t>
      </w:r>
      <w:r>
        <w:rPr>
          <w:sz w:val="20"/>
        </w:rPr>
        <w:t>nécessite d’être inscrit au préalable sur la plateforme</w:t>
      </w:r>
      <w:r>
        <w:rPr>
          <w:spacing w:val="-2"/>
          <w:sz w:val="20"/>
        </w:rPr>
        <w:t xml:space="preserve"> </w:t>
      </w:r>
      <w:r>
        <w:rPr>
          <w:sz w:val="20"/>
        </w:rPr>
        <w:t>des</w:t>
      </w:r>
      <w:r>
        <w:rPr>
          <w:spacing w:val="-1"/>
          <w:sz w:val="20"/>
        </w:rPr>
        <w:t xml:space="preserve"> </w:t>
      </w:r>
      <w:r>
        <w:rPr>
          <w:sz w:val="20"/>
        </w:rPr>
        <w:t xml:space="preserve">achats de l'État </w:t>
      </w:r>
      <w:hyperlink r:id="rId9">
        <w:r>
          <w:rPr>
            <w:spacing w:val="-2"/>
            <w:sz w:val="20"/>
            <w:u w:val="single"/>
          </w:rPr>
          <w:t>www.marches-publics.gouv.fr</w:t>
        </w:r>
      </w:hyperlink>
      <w:r>
        <w:rPr>
          <w:spacing w:val="-2"/>
          <w:sz w:val="20"/>
        </w:rPr>
        <w:t>).</w:t>
      </w:r>
    </w:p>
    <w:p w:rsidR="001B0047" w:rsidRDefault="001B0047" w:rsidP="001B0047">
      <w:pPr>
        <w:pStyle w:val="Corpsdetexte"/>
        <w:spacing w:before="119"/>
        <w:ind w:left="114" w:right="109"/>
        <w:jc w:val="both"/>
      </w:pPr>
      <w:r>
        <w:t>Conformément</w:t>
      </w:r>
      <w:r>
        <w:rPr>
          <w:spacing w:val="-1"/>
        </w:rPr>
        <w:t xml:space="preserve"> </w:t>
      </w:r>
      <w:r>
        <w:t>à</w:t>
      </w:r>
      <w:r>
        <w:rPr>
          <w:spacing w:val="-1"/>
        </w:rPr>
        <w:t xml:space="preserve"> </w:t>
      </w:r>
      <w:r>
        <w:t>l’article</w:t>
      </w:r>
      <w:r>
        <w:rPr>
          <w:spacing w:val="-1"/>
        </w:rPr>
        <w:t xml:space="preserve"> </w:t>
      </w:r>
      <w:r>
        <w:t>R.2132-7</w:t>
      </w:r>
      <w:r>
        <w:rPr>
          <w:spacing w:val="-1"/>
        </w:rPr>
        <w:t xml:space="preserve"> </w:t>
      </w:r>
      <w:r>
        <w:t>du</w:t>
      </w:r>
      <w:r>
        <w:rPr>
          <w:spacing w:val="-2"/>
        </w:rPr>
        <w:t xml:space="preserve"> </w:t>
      </w:r>
      <w:r>
        <w:t>code</w:t>
      </w:r>
      <w:r>
        <w:rPr>
          <w:spacing w:val="-1"/>
        </w:rPr>
        <w:t xml:space="preserve"> </w:t>
      </w:r>
      <w:r>
        <w:t>de</w:t>
      </w:r>
      <w:r>
        <w:rPr>
          <w:spacing w:val="-2"/>
        </w:rPr>
        <w:t xml:space="preserve"> </w:t>
      </w:r>
      <w:r>
        <w:t>la</w:t>
      </w:r>
      <w:r>
        <w:rPr>
          <w:spacing w:val="-1"/>
        </w:rPr>
        <w:t xml:space="preserve"> </w:t>
      </w:r>
      <w:r>
        <w:t>commande</w:t>
      </w:r>
      <w:r>
        <w:rPr>
          <w:spacing w:val="-2"/>
        </w:rPr>
        <w:t xml:space="preserve"> </w:t>
      </w:r>
      <w:r>
        <w:t>publique</w:t>
      </w:r>
      <w:r>
        <w:rPr>
          <w:spacing w:val="-1"/>
        </w:rPr>
        <w:t xml:space="preserve"> </w:t>
      </w:r>
      <w:r>
        <w:t>et</w:t>
      </w:r>
      <w:r>
        <w:rPr>
          <w:spacing w:val="-1"/>
        </w:rPr>
        <w:t xml:space="preserve"> </w:t>
      </w:r>
      <w:r>
        <w:t>à la</w:t>
      </w:r>
      <w:r>
        <w:rPr>
          <w:spacing w:val="-1"/>
        </w:rPr>
        <w:t xml:space="preserve"> </w:t>
      </w:r>
      <w:r>
        <w:t>réglementation en</w:t>
      </w:r>
      <w:r>
        <w:rPr>
          <w:spacing w:val="-2"/>
        </w:rPr>
        <w:t xml:space="preserve"> </w:t>
      </w:r>
      <w:r>
        <w:t>vigueur, le</w:t>
      </w:r>
      <w:r>
        <w:rPr>
          <w:spacing w:val="-1"/>
        </w:rPr>
        <w:t xml:space="preserve"> </w:t>
      </w:r>
      <w:r>
        <w:t xml:space="preserve">dépôt des réponses électroniques s'effectue sur la plateforme des achats de l'état accessible depuis </w:t>
      </w:r>
      <w:hyperlink r:id="rId10">
        <w:r>
          <w:rPr>
            <w:u w:val="single"/>
          </w:rPr>
          <w:t>www.marches-</w:t>
        </w:r>
      </w:hyperlink>
      <w:r>
        <w:t xml:space="preserve"> </w:t>
      </w:r>
      <w:hyperlink r:id="rId11">
        <w:r>
          <w:rPr>
            <w:u w:val="single"/>
          </w:rPr>
          <w:t>publics.gouv.fr</w:t>
        </w:r>
      </w:hyperlink>
      <w:r>
        <w:t xml:space="preserve">.ou via les portails </w:t>
      </w:r>
      <w:hyperlink r:id="rId12">
        <w:r>
          <w:rPr>
            <w:u w:val="single"/>
          </w:rPr>
          <w:t>www.achats.defense.gouv.fr</w:t>
        </w:r>
      </w:hyperlink>
      <w:r>
        <w:t xml:space="preserve"> ou </w:t>
      </w:r>
      <w:hyperlink r:id="rId13">
        <w:r>
          <w:rPr>
            <w:color w:val="0462C1"/>
            <w:u w:val="single" w:color="0462C1"/>
          </w:rPr>
          <w:t>https://armement.defense.gouv.fr</w:t>
        </w:r>
      </w:hyperlink>
      <w:r>
        <w:t>).</w:t>
      </w:r>
    </w:p>
    <w:p w:rsidR="001B0047" w:rsidRDefault="001B0047" w:rsidP="001B0047">
      <w:pPr>
        <w:pStyle w:val="Corpsdetexte"/>
        <w:spacing w:before="120"/>
        <w:ind w:left="114" w:right="118"/>
        <w:jc w:val="both"/>
      </w:pPr>
      <w:r>
        <w:t>Le</w:t>
      </w:r>
      <w:r>
        <w:rPr>
          <w:spacing w:val="-11"/>
        </w:rPr>
        <w:t xml:space="preserve"> </w:t>
      </w:r>
      <w:r>
        <w:t>mode</w:t>
      </w:r>
      <w:r>
        <w:rPr>
          <w:spacing w:val="-10"/>
        </w:rPr>
        <w:t xml:space="preserve"> </w:t>
      </w:r>
      <w:r>
        <w:t>de</w:t>
      </w:r>
      <w:r>
        <w:rPr>
          <w:spacing w:val="-10"/>
        </w:rPr>
        <w:t xml:space="preserve"> </w:t>
      </w:r>
      <w:r>
        <w:t>réponse</w:t>
      </w:r>
      <w:r>
        <w:rPr>
          <w:spacing w:val="-8"/>
        </w:rPr>
        <w:t xml:space="preserve"> </w:t>
      </w:r>
      <w:r>
        <w:t>possible</w:t>
      </w:r>
      <w:r>
        <w:rPr>
          <w:spacing w:val="-8"/>
        </w:rPr>
        <w:t xml:space="preserve"> </w:t>
      </w:r>
      <w:r>
        <w:t>est</w:t>
      </w:r>
      <w:r>
        <w:rPr>
          <w:spacing w:val="-10"/>
        </w:rPr>
        <w:t xml:space="preserve"> </w:t>
      </w:r>
      <w:r>
        <w:t>une</w:t>
      </w:r>
      <w:r>
        <w:rPr>
          <w:spacing w:val="-10"/>
        </w:rPr>
        <w:t xml:space="preserve"> </w:t>
      </w:r>
      <w:r>
        <w:t>réponse</w:t>
      </w:r>
      <w:r>
        <w:rPr>
          <w:spacing w:val="-8"/>
        </w:rPr>
        <w:t xml:space="preserve"> </w:t>
      </w:r>
      <w:r>
        <w:t>expresse</w:t>
      </w:r>
      <w:r>
        <w:rPr>
          <w:spacing w:val="-10"/>
        </w:rPr>
        <w:t xml:space="preserve"> </w:t>
      </w:r>
      <w:r>
        <w:t>permettant</w:t>
      </w:r>
      <w:r>
        <w:rPr>
          <w:spacing w:val="-8"/>
        </w:rPr>
        <w:t xml:space="preserve"> </w:t>
      </w:r>
      <w:r>
        <w:t>à</w:t>
      </w:r>
      <w:r>
        <w:rPr>
          <w:spacing w:val="-8"/>
        </w:rPr>
        <w:t xml:space="preserve"> </w:t>
      </w:r>
      <w:r>
        <w:t>l'utilisateur</w:t>
      </w:r>
      <w:r>
        <w:rPr>
          <w:spacing w:val="-8"/>
        </w:rPr>
        <w:t xml:space="preserve"> </w:t>
      </w:r>
      <w:r>
        <w:t>de</w:t>
      </w:r>
      <w:r>
        <w:rPr>
          <w:spacing w:val="-10"/>
        </w:rPr>
        <w:t xml:space="preserve"> </w:t>
      </w:r>
      <w:r>
        <w:t>déposer</w:t>
      </w:r>
      <w:r>
        <w:rPr>
          <w:spacing w:val="-9"/>
        </w:rPr>
        <w:t xml:space="preserve"> </w:t>
      </w:r>
      <w:r>
        <w:t>son</w:t>
      </w:r>
      <w:r>
        <w:rPr>
          <w:spacing w:val="-10"/>
        </w:rPr>
        <w:t xml:space="preserve"> </w:t>
      </w:r>
      <w:r>
        <w:t>pli</w:t>
      </w:r>
      <w:r>
        <w:rPr>
          <w:spacing w:val="-9"/>
        </w:rPr>
        <w:t xml:space="preserve"> </w:t>
      </w:r>
      <w:r>
        <w:t>sous</w:t>
      </w:r>
      <w:r>
        <w:rPr>
          <w:spacing w:val="-8"/>
        </w:rPr>
        <w:t xml:space="preserve"> </w:t>
      </w:r>
      <w:r>
        <w:t>la</w:t>
      </w:r>
      <w:r>
        <w:rPr>
          <w:spacing w:val="-10"/>
        </w:rPr>
        <w:t xml:space="preserve"> </w:t>
      </w:r>
      <w:r>
        <w:t>forme de fichier ZIP.</w:t>
      </w:r>
    </w:p>
    <w:p w:rsidR="001B0047" w:rsidRDefault="001B0047" w:rsidP="001B0047">
      <w:pPr>
        <w:pStyle w:val="Paragraphedeliste"/>
        <w:numPr>
          <w:ilvl w:val="0"/>
          <w:numId w:val="7"/>
        </w:numPr>
        <w:tabs>
          <w:tab w:val="left" w:pos="369"/>
        </w:tabs>
        <w:spacing w:before="118" w:line="242" w:lineRule="auto"/>
        <w:ind w:right="115" w:firstLine="0"/>
        <w:jc w:val="both"/>
        <w:rPr>
          <w:sz w:val="20"/>
        </w:rPr>
      </w:pPr>
      <w:r>
        <w:rPr>
          <w:sz w:val="20"/>
        </w:rPr>
        <w:t xml:space="preserve">Pour être informé des échanges avec l'acheteur, l'opérateur économique devra vérifier que l'adresse des échanges avec la plateforme des achats de l'État (PLACE) </w:t>
      </w:r>
      <w:hyperlink r:id="rId14">
        <w:r>
          <w:rPr>
            <w:sz w:val="20"/>
          </w:rPr>
          <w:t>'nepasrepondre@marches-publics.gouv.fr'</w:t>
        </w:r>
      </w:hyperlink>
      <w:r>
        <w:rPr>
          <w:sz w:val="20"/>
        </w:rPr>
        <w:t xml:space="preserve"> soit accessible ou mise sur liste blanche pour passer les filtres des serveurs proxy en place dans les entreprises.</w:t>
      </w:r>
    </w:p>
    <w:p w:rsidR="001B0047" w:rsidRDefault="001B0047" w:rsidP="001B0047">
      <w:pPr>
        <w:pStyle w:val="Paragraphedeliste"/>
        <w:numPr>
          <w:ilvl w:val="0"/>
          <w:numId w:val="7"/>
        </w:numPr>
        <w:tabs>
          <w:tab w:val="left" w:pos="362"/>
        </w:tabs>
        <w:spacing w:before="115"/>
        <w:ind w:right="113" w:firstLine="0"/>
        <w:jc w:val="both"/>
        <w:rPr>
          <w:sz w:val="20"/>
        </w:rPr>
      </w:pPr>
      <w:r>
        <w:rPr>
          <w:sz w:val="20"/>
        </w:rPr>
        <w:t>Lorsque l’opérateur économique envoie son pli électronique (candidature et offre), il reçoit en retour quasi immédiat un accusé de réception électronique de son dépôt. Tout pli électronique reçu après la date limite de dépôt ne sera pas admis. Il en sera de même pour une réponse incomplète.</w:t>
      </w:r>
    </w:p>
    <w:p w:rsidR="001B0047" w:rsidRDefault="001B0047" w:rsidP="001B0047">
      <w:pPr>
        <w:pStyle w:val="Paragraphedeliste"/>
        <w:numPr>
          <w:ilvl w:val="0"/>
          <w:numId w:val="7"/>
        </w:numPr>
        <w:tabs>
          <w:tab w:val="left" w:pos="352"/>
        </w:tabs>
        <w:spacing w:before="118" w:line="242" w:lineRule="auto"/>
        <w:ind w:right="116" w:firstLine="0"/>
        <w:jc w:val="both"/>
        <w:rPr>
          <w:sz w:val="20"/>
        </w:rPr>
      </w:pPr>
      <w:r>
        <w:rPr>
          <w:sz w:val="20"/>
        </w:rPr>
        <w:t>Les documents transmis doivent être compressés. Les formats utilisés pour la transmission électronique ou l’envoi sur support électronique des plis (candidatures et offres) doivent être choisis dans un format largement disponible: Word, Excel, PowerPoint, PDF, JPG, zip (</w:t>
      </w:r>
      <w:proofErr w:type="spellStart"/>
      <w:r>
        <w:rPr>
          <w:sz w:val="20"/>
        </w:rPr>
        <w:t>winzip</w:t>
      </w:r>
      <w:proofErr w:type="spellEnd"/>
      <w:r>
        <w:rPr>
          <w:sz w:val="20"/>
        </w:rPr>
        <w:t xml:space="preserve">, </w:t>
      </w:r>
      <w:proofErr w:type="spellStart"/>
      <w:r>
        <w:rPr>
          <w:sz w:val="20"/>
        </w:rPr>
        <w:t>filzip</w:t>
      </w:r>
      <w:proofErr w:type="spellEnd"/>
      <w:r>
        <w:rPr>
          <w:sz w:val="20"/>
        </w:rPr>
        <w:t>, etc.) ou équivalent, tous compatibles PC ; l'administration doit pouvoir lire et imprimer les fichiers reçus.</w:t>
      </w:r>
    </w:p>
    <w:p w:rsidR="001B0047" w:rsidRDefault="001B0047" w:rsidP="001B0047">
      <w:pPr>
        <w:pStyle w:val="Corpsdetexte"/>
      </w:pPr>
    </w:p>
    <w:p w:rsidR="001B0047" w:rsidRDefault="001B0047" w:rsidP="001B0047">
      <w:pPr>
        <w:pStyle w:val="Corpsdetexte"/>
        <w:spacing w:before="1"/>
      </w:pPr>
    </w:p>
    <w:p w:rsidR="001B0047" w:rsidRDefault="001B0047" w:rsidP="001B0047">
      <w:pPr>
        <w:pStyle w:val="Titre2"/>
        <w:numPr>
          <w:ilvl w:val="0"/>
          <w:numId w:val="8"/>
        </w:numPr>
        <w:tabs>
          <w:tab w:val="left" w:pos="1531"/>
        </w:tabs>
        <w:spacing w:before="1"/>
      </w:pPr>
      <w:r>
        <w:t>Copie</w:t>
      </w:r>
      <w:r>
        <w:rPr>
          <w:spacing w:val="40"/>
        </w:rPr>
        <w:t xml:space="preserve"> </w:t>
      </w:r>
      <w:r>
        <w:t>de</w:t>
      </w:r>
      <w:r>
        <w:rPr>
          <w:spacing w:val="40"/>
        </w:rPr>
        <w:t xml:space="preserve"> </w:t>
      </w:r>
      <w:r>
        <w:rPr>
          <w:spacing w:val="-2"/>
        </w:rPr>
        <w:t>sauvegarde</w:t>
      </w:r>
    </w:p>
    <w:p w:rsidR="001B0047" w:rsidRDefault="001B0047" w:rsidP="001B0047">
      <w:pPr>
        <w:pStyle w:val="Corpsdetexte"/>
        <w:spacing w:before="122"/>
        <w:ind w:left="114" w:right="115"/>
        <w:jc w:val="both"/>
      </w:pPr>
      <w:r>
        <w:t>L’offr</w:t>
      </w:r>
      <w:r w:rsidR="00E057E4">
        <w:t>e sera remise en 1 exemplaire</w:t>
      </w:r>
      <w:r>
        <w:t xml:space="preserve"> sur support informatique sous enveloppe cachetée, selon les dispositions définies ci-après.</w:t>
      </w:r>
    </w:p>
    <w:p w:rsidR="001B0047" w:rsidRDefault="001B0047" w:rsidP="001B0047">
      <w:pPr>
        <w:pStyle w:val="Corpsdetexte"/>
        <w:spacing w:before="121"/>
        <w:ind w:left="114"/>
        <w:jc w:val="both"/>
      </w:pPr>
      <w:r>
        <w:t>L'enveloppe</w:t>
      </w:r>
      <w:r>
        <w:rPr>
          <w:spacing w:val="-12"/>
        </w:rPr>
        <w:t xml:space="preserve"> </w:t>
      </w:r>
      <w:r>
        <w:t>sera</w:t>
      </w:r>
      <w:r>
        <w:rPr>
          <w:spacing w:val="-10"/>
        </w:rPr>
        <w:t xml:space="preserve"> </w:t>
      </w:r>
      <w:r>
        <w:t>adressée</w:t>
      </w:r>
      <w:r>
        <w:rPr>
          <w:spacing w:val="-10"/>
        </w:rPr>
        <w:t xml:space="preserve"> </w:t>
      </w:r>
      <w:r>
        <w:t>sous</w:t>
      </w:r>
      <w:r>
        <w:rPr>
          <w:spacing w:val="-10"/>
        </w:rPr>
        <w:t xml:space="preserve"> </w:t>
      </w:r>
      <w:r>
        <w:t>simple</w:t>
      </w:r>
      <w:r>
        <w:rPr>
          <w:spacing w:val="-11"/>
        </w:rPr>
        <w:t xml:space="preserve"> </w:t>
      </w:r>
      <w:r>
        <w:t>enveloppe</w:t>
      </w:r>
      <w:r>
        <w:rPr>
          <w:spacing w:val="-11"/>
        </w:rPr>
        <w:t xml:space="preserve"> </w:t>
      </w:r>
      <w:r>
        <w:t>revêtue</w:t>
      </w:r>
      <w:r>
        <w:rPr>
          <w:spacing w:val="-9"/>
        </w:rPr>
        <w:t xml:space="preserve"> </w:t>
      </w:r>
      <w:r>
        <w:t>impérativement</w:t>
      </w:r>
      <w:r>
        <w:rPr>
          <w:spacing w:val="-11"/>
        </w:rPr>
        <w:t xml:space="preserve"> </w:t>
      </w:r>
      <w:r>
        <w:t>des</w:t>
      </w:r>
      <w:r>
        <w:rPr>
          <w:spacing w:val="-10"/>
        </w:rPr>
        <w:t xml:space="preserve"> </w:t>
      </w:r>
      <w:r>
        <w:t>mentions</w:t>
      </w:r>
      <w:r>
        <w:rPr>
          <w:spacing w:val="-11"/>
        </w:rPr>
        <w:t xml:space="preserve"> </w:t>
      </w:r>
      <w:r>
        <w:t>suivantes</w:t>
      </w:r>
      <w:r>
        <w:rPr>
          <w:spacing w:val="-10"/>
        </w:rPr>
        <w:t xml:space="preserve"> :</w:t>
      </w:r>
    </w:p>
    <w:p w:rsidR="001B0047" w:rsidRPr="00254BB0" w:rsidRDefault="001B0047" w:rsidP="001B0047">
      <w:pPr>
        <w:pStyle w:val="Paragraphedeliste"/>
        <w:numPr>
          <w:ilvl w:val="0"/>
          <w:numId w:val="6"/>
        </w:numPr>
        <w:tabs>
          <w:tab w:val="left" w:pos="827"/>
        </w:tabs>
        <w:spacing w:before="117"/>
        <w:ind w:left="827" w:hanging="355"/>
        <w:rPr>
          <w:rFonts w:ascii="Arial" w:hAnsi="Arial"/>
          <w:b/>
          <w:sz w:val="20"/>
        </w:rPr>
        <w:sectPr w:rsidR="001B0047" w:rsidRPr="00254BB0">
          <w:pgSz w:w="11910" w:h="16840"/>
          <w:pgMar w:top="1180" w:right="850" w:bottom="1180" w:left="850" w:header="0" w:footer="986" w:gutter="0"/>
          <w:cols w:space="720"/>
        </w:sectPr>
      </w:pPr>
      <w:r>
        <w:rPr>
          <w:sz w:val="20"/>
        </w:rPr>
        <w:t>Numéro</w:t>
      </w:r>
      <w:r>
        <w:rPr>
          <w:spacing w:val="-6"/>
          <w:sz w:val="20"/>
        </w:rPr>
        <w:t xml:space="preserve"> </w:t>
      </w:r>
      <w:r>
        <w:rPr>
          <w:sz w:val="20"/>
        </w:rPr>
        <w:t>de</w:t>
      </w:r>
      <w:r>
        <w:rPr>
          <w:spacing w:val="-6"/>
          <w:sz w:val="20"/>
        </w:rPr>
        <w:t xml:space="preserve"> </w:t>
      </w:r>
      <w:r>
        <w:rPr>
          <w:sz w:val="20"/>
        </w:rPr>
        <w:t>dossier</w:t>
      </w:r>
      <w:r>
        <w:rPr>
          <w:spacing w:val="-4"/>
          <w:sz w:val="20"/>
        </w:rPr>
        <w:t xml:space="preserve"> </w:t>
      </w:r>
      <w:r>
        <w:rPr>
          <w:sz w:val="20"/>
        </w:rPr>
        <w:t>:</w:t>
      </w:r>
      <w:r>
        <w:rPr>
          <w:spacing w:val="-4"/>
          <w:sz w:val="20"/>
        </w:rPr>
        <w:t> </w:t>
      </w:r>
      <w:r w:rsidR="00B423B1">
        <w:rPr>
          <w:rFonts w:ascii="Arial" w:hAnsi="Arial"/>
          <w:b/>
          <w:spacing w:val="-2"/>
          <w:sz w:val="20"/>
        </w:rPr>
        <w:t>CCP_002</w:t>
      </w:r>
      <w:r w:rsidR="00EE2E4F">
        <w:rPr>
          <w:rFonts w:ascii="Arial" w:hAnsi="Arial"/>
          <w:b/>
          <w:spacing w:val="-2"/>
          <w:sz w:val="20"/>
        </w:rPr>
        <w:t>_2025</w:t>
      </w:r>
    </w:p>
    <w:p w:rsidR="001B0047" w:rsidRDefault="001B0047" w:rsidP="001B0047">
      <w:pPr>
        <w:pStyle w:val="Paragraphedeliste"/>
        <w:numPr>
          <w:ilvl w:val="0"/>
          <w:numId w:val="6"/>
        </w:numPr>
        <w:tabs>
          <w:tab w:val="left" w:pos="828"/>
        </w:tabs>
        <w:spacing w:before="74"/>
        <w:ind w:right="120"/>
        <w:rPr>
          <w:sz w:val="20"/>
        </w:rPr>
      </w:pPr>
      <w:r>
        <w:rPr>
          <w:sz w:val="20"/>
        </w:rPr>
        <w:lastRenderedPageBreak/>
        <w:t>Objet</w:t>
      </w:r>
      <w:r>
        <w:rPr>
          <w:spacing w:val="-4"/>
          <w:sz w:val="20"/>
        </w:rPr>
        <w:t xml:space="preserve"> </w:t>
      </w:r>
      <w:r>
        <w:rPr>
          <w:sz w:val="20"/>
        </w:rPr>
        <w:t xml:space="preserve">: </w:t>
      </w:r>
      <w:r w:rsidRPr="00E057E4">
        <w:rPr>
          <w:sz w:val="20"/>
        </w:rPr>
        <w:t>«</w:t>
      </w:r>
      <w:r w:rsidR="004D5A0B" w:rsidRPr="00E057E4">
        <w:rPr>
          <w:sz w:val="20"/>
        </w:rPr>
        <w:t xml:space="preserve"> Rénovation de sièges de cinéma et caissons en bout de rang au profit du cinéma base de la base aérienne 125 et prestations associées </w:t>
      </w:r>
      <w:r w:rsidRPr="00E057E4">
        <w:rPr>
          <w:sz w:val="20"/>
        </w:rPr>
        <w:t>»</w:t>
      </w:r>
    </w:p>
    <w:p w:rsidR="001B0047" w:rsidRDefault="001B0047" w:rsidP="001B0047">
      <w:pPr>
        <w:pStyle w:val="Paragraphedeliste"/>
        <w:numPr>
          <w:ilvl w:val="0"/>
          <w:numId w:val="6"/>
        </w:numPr>
        <w:tabs>
          <w:tab w:val="left" w:pos="827"/>
        </w:tabs>
        <w:spacing w:before="120"/>
        <w:ind w:left="827" w:hanging="355"/>
        <w:rPr>
          <w:sz w:val="20"/>
        </w:rPr>
      </w:pPr>
      <w:r>
        <w:rPr>
          <w:sz w:val="20"/>
        </w:rPr>
        <w:t>Le</w:t>
      </w:r>
      <w:r>
        <w:rPr>
          <w:spacing w:val="-6"/>
          <w:sz w:val="20"/>
        </w:rPr>
        <w:t xml:space="preserve"> </w:t>
      </w:r>
      <w:r>
        <w:rPr>
          <w:sz w:val="20"/>
        </w:rPr>
        <w:t>nom</w:t>
      </w:r>
      <w:r>
        <w:rPr>
          <w:spacing w:val="-2"/>
          <w:sz w:val="20"/>
        </w:rPr>
        <w:t xml:space="preserve"> </w:t>
      </w:r>
      <w:r>
        <w:rPr>
          <w:sz w:val="20"/>
        </w:rPr>
        <w:t>et</w:t>
      </w:r>
      <w:r>
        <w:rPr>
          <w:spacing w:val="-5"/>
          <w:sz w:val="20"/>
        </w:rPr>
        <w:t xml:space="preserve"> </w:t>
      </w:r>
      <w:r>
        <w:rPr>
          <w:sz w:val="20"/>
        </w:rPr>
        <w:t>l’adresse</w:t>
      </w:r>
      <w:r>
        <w:rPr>
          <w:spacing w:val="-5"/>
          <w:sz w:val="20"/>
        </w:rPr>
        <w:t xml:space="preserve"> </w:t>
      </w:r>
      <w:r>
        <w:rPr>
          <w:sz w:val="20"/>
        </w:rPr>
        <w:t>du</w:t>
      </w:r>
      <w:r>
        <w:rPr>
          <w:spacing w:val="-5"/>
          <w:sz w:val="20"/>
        </w:rPr>
        <w:t xml:space="preserve"> </w:t>
      </w:r>
      <w:r>
        <w:rPr>
          <w:spacing w:val="-2"/>
          <w:sz w:val="20"/>
        </w:rPr>
        <w:t>candidat</w:t>
      </w:r>
    </w:p>
    <w:p w:rsidR="001B0047" w:rsidRDefault="001B0047" w:rsidP="001B0047">
      <w:pPr>
        <w:pStyle w:val="Paragraphedeliste"/>
        <w:numPr>
          <w:ilvl w:val="0"/>
          <w:numId w:val="6"/>
        </w:numPr>
        <w:tabs>
          <w:tab w:val="left" w:pos="827"/>
        </w:tabs>
        <w:spacing w:before="118"/>
        <w:ind w:left="827" w:hanging="355"/>
        <w:rPr>
          <w:sz w:val="20"/>
        </w:rPr>
      </w:pPr>
      <w:r>
        <w:rPr>
          <w:sz w:val="20"/>
        </w:rPr>
        <w:t>Et</w:t>
      </w:r>
      <w:r>
        <w:rPr>
          <w:spacing w:val="-6"/>
          <w:sz w:val="20"/>
        </w:rPr>
        <w:t xml:space="preserve"> </w:t>
      </w:r>
      <w:r>
        <w:rPr>
          <w:sz w:val="20"/>
        </w:rPr>
        <w:t>porter</w:t>
      </w:r>
      <w:r>
        <w:rPr>
          <w:spacing w:val="-5"/>
          <w:sz w:val="20"/>
        </w:rPr>
        <w:t xml:space="preserve"> </w:t>
      </w:r>
      <w:r>
        <w:rPr>
          <w:sz w:val="20"/>
        </w:rPr>
        <w:t>la</w:t>
      </w:r>
      <w:r>
        <w:rPr>
          <w:spacing w:val="-5"/>
          <w:sz w:val="20"/>
        </w:rPr>
        <w:t xml:space="preserve"> </w:t>
      </w:r>
      <w:r>
        <w:rPr>
          <w:sz w:val="20"/>
        </w:rPr>
        <w:t>mention</w:t>
      </w:r>
      <w:r>
        <w:rPr>
          <w:spacing w:val="-5"/>
          <w:sz w:val="20"/>
        </w:rPr>
        <w:t xml:space="preserve"> </w:t>
      </w:r>
      <w:r>
        <w:rPr>
          <w:sz w:val="20"/>
        </w:rPr>
        <w:t>«</w:t>
      </w:r>
      <w:r>
        <w:rPr>
          <w:spacing w:val="-5"/>
          <w:sz w:val="20"/>
        </w:rPr>
        <w:t xml:space="preserve"> </w:t>
      </w:r>
      <w:r>
        <w:rPr>
          <w:sz w:val="20"/>
        </w:rPr>
        <w:t>Ne</w:t>
      </w:r>
      <w:r>
        <w:rPr>
          <w:spacing w:val="-4"/>
          <w:sz w:val="20"/>
        </w:rPr>
        <w:t xml:space="preserve"> </w:t>
      </w:r>
      <w:r>
        <w:rPr>
          <w:sz w:val="20"/>
        </w:rPr>
        <w:t>pas</w:t>
      </w:r>
      <w:r>
        <w:rPr>
          <w:spacing w:val="-4"/>
          <w:sz w:val="20"/>
        </w:rPr>
        <w:t xml:space="preserve"> </w:t>
      </w:r>
      <w:r>
        <w:rPr>
          <w:sz w:val="20"/>
        </w:rPr>
        <w:t>ouvrir</w:t>
      </w:r>
      <w:r>
        <w:rPr>
          <w:spacing w:val="-5"/>
          <w:sz w:val="20"/>
        </w:rPr>
        <w:t xml:space="preserve"> </w:t>
      </w:r>
      <w:r>
        <w:rPr>
          <w:sz w:val="20"/>
        </w:rPr>
        <w:t>avant</w:t>
      </w:r>
      <w:r>
        <w:rPr>
          <w:spacing w:val="-6"/>
          <w:sz w:val="20"/>
        </w:rPr>
        <w:t xml:space="preserve"> </w:t>
      </w:r>
      <w:r>
        <w:rPr>
          <w:sz w:val="20"/>
        </w:rPr>
        <w:t>la</w:t>
      </w:r>
      <w:r>
        <w:rPr>
          <w:spacing w:val="-3"/>
          <w:sz w:val="20"/>
        </w:rPr>
        <w:t xml:space="preserve"> </w:t>
      </w:r>
      <w:r>
        <w:rPr>
          <w:sz w:val="20"/>
        </w:rPr>
        <w:t>séance</w:t>
      </w:r>
      <w:r>
        <w:rPr>
          <w:spacing w:val="-5"/>
          <w:sz w:val="20"/>
        </w:rPr>
        <w:t xml:space="preserve"> </w:t>
      </w:r>
      <w:r>
        <w:rPr>
          <w:sz w:val="20"/>
        </w:rPr>
        <w:t>d’ouverture</w:t>
      </w:r>
      <w:r>
        <w:rPr>
          <w:spacing w:val="-4"/>
          <w:sz w:val="20"/>
        </w:rPr>
        <w:t xml:space="preserve"> </w:t>
      </w:r>
      <w:r>
        <w:rPr>
          <w:sz w:val="20"/>
        </w:rPr>
        <w:t>des</w:t>
      </w:r>
      <w:r>
        <w:rPr>
          <w:spacing w:val="-5"/>
          <w:sz w:val="20"/>
        </w:rPr>
        <w:t xml:space="preserve"> </w:t>
      </w:r>
      <w:r>
        <w:rPr>
          <w:sz w:val="20"/>
        </w:rPr>
        <w:t>plis</w:t>
      </w:r>
      <w:r>
        <w:rPr>
          <w:spacing w:val="-2"/>
          <w:sz w:val="20"/>
        </w:rPr>
        <w:t xml:space="preserve"> </w:t>
      </w:r>
      <w:r>
        <w:rPr>
          <w:sz w:val="20"/>
        </w:rPr>
        <w:t>»</w:t>
      </w:r>
      <w:r>
        <w:rPr>
          <w:spacing w:val="-4"/>
          <w:sz w:val="20"/>
        </w:rPr>
        <w:t xml:space="preserve"> </w:t>
      </w:r>
      <w:r>
        <w:rPr>
          <w:sz w:val="20"/>
        </w:rPr>
        <w:t>et</w:t>
      </w:r>
      <w:r>
        <w:rPr>
          <w:spacing w:val="-5"/>
          <w:sz w:val="20"/>
        </w:rPr>
        <w:t xml:space="preserve"> </w:t>
      </w:r>
      <w:r>
        <w:rPr>
          <w:sz w:val="20"/>
        </w:rPr>
        <w:t>«</w:t>
      </w:r>
      <w:r>
        <w:rPr>
          <w:spacing w:val="-4"/>
          <w:sz w:val="20"/>
        </w:rPr>
        <w:t xml:space="preserve"> </w:t>
      </w:r>
      <w:r>
        <w:rPr>
          <w:sz w:val="20"/>
        </w:rPr>
        <w:t>Copie</w:t>
      </w:r>
      <w:r>
        <w:rPr>
          <w:spacing w:val="-4"/>
          <w:sz w:val="20"/>
        </w:rPr>
        <w:t xml:space="preserve"> </w:t>
      </w:r>
      <w:r>
        <w:rPr>
          <w:sz w:val="20"/>
        </w:rPr>
        <w:t>de</w:t>
      </w:r>
      <w:r>
        <w:rPr>
          <w:spacing w:val="-6"/>
          <w:sz w:val="20"/>
        </w:rPr>
        <w:t xml:space="preserve"> </w:t>
      </w:r>
      <w:r>
        <w:rPr>
          <w:sz w:val="20"/>
        </w:rPr>
        <w:t>sauvegarde</w:t>
      </w:r>
      <w:r>
        <w:rPr>
          <w:spacing w:val="-4"/>
          <w:sz w:val="20"/>
        </w:rPr>
        <w:t xml:space="preserve"> </w:t>
      </w:r>
      <w:r>
        <w:rPr>
          <w:spacing w:val="-5"/>
          <w:sz w:val="20"/>
        </w:rPr>
        <w:t>».</w:t>
      </w:r>
    </w:p>
    <w:p w:rsidR="001B0047" w:rsidRDefault="001B0047" w:rsidP="001B0047">
      <w:pPr>
        <w:pStyle w:val="Corpsdetexte"/>
        <w:spacing w:before="119"/>
        <w:ind w:left="114" w:right="112"/>
        <w:jc w:val="both"/>
      </w:pPr>
      <w:r>
        <w:t>L’enveloppe devra avoir été réceptionnée avant la date et heure limite fixées en première page du présent règlement</w:t>
      </w:r>
      <w:r>
        <w:rPr>
          <w:spacing w:val="-13"/>
        </w:rPr>
        <w:t xml:space="preserve"> </w:t>
      </w:r>
      <w:r>
        <w:t>de</w:t>
      </w:r>
      <w:r>
        <w:rPr>
          <w:spacing w:val="-10"/>
        </w:rPr>
        <w:t xml:space="preserve"> </w:t>
      </w:r>
      <w:r>
        <w:t>la</w:t>
      </w:r>
      <w:r>
        <w:rPr>
          <w:spacing w:val="-11"/>
        </w:rPr>
        <w:t xml:space="preserve"> </w:t>
      </w:r>
      <w:r>
        <w:t>consultation.</w:t>
      </w:r>
      <w:r>
        <w:rPr>
          <w:spacing w:val="-11"/>
        </w:rPr>
        <w:t xml:space="preserve"> </w:t>
      </w:r>
      <w:r>
        <w:t>Elle</w:t>
      </w:r>
      <w:r>
        <w:rPr>
          <w:spacing w:val="-10"/>
        </w:rPr>
        <w:t xml:space="preserve"> </w:t>
      </w:r>
      <w:r>
        <w:t>est</w:t>
      </w:r>
      <w:r>
        <w:rPr>
          <w:spacing w:val="-9"/>
        </w:rPr>
        <w:t xml:space="preserve"> </w:t>
      </w:r>
      <w:r>
        <w:t>transmise</w:t>
      </w:r>
      <w:r>
        <w:rPr>
          <w:spacing w:val="-13"/>
        </w:rPr>
        <w:t xml:space="preserve"> </w:t>
      </w:r>
      <w:r>
        <w:t>par</w:t>
      </w:r>
      <w:r>
        <w:rPr>
          <w:spacing w:val="-12"/>
        </w:rPr>
        <w:t xml:space="preserve"> </w:t>
      </w:r>
      <w:r>
        <w:t>tout</w:t>
      </w:r>
      <w:r>
        <w:rPr>
          <w:spacing w:val="-13"/>
        </w:rPr>
        <w:t xml:space="preserve"> </w:t>
      </w:r>
      <w:r>
        <w:t>moyen</w:t>
      </w:r>
      <w:r>
        <w:rPr>
          <w:spacing w:val="-10"/>
        </w:rPr>
        <w:t xml:space="preserve"> </w:t>
      </w:r>
      <w:r>
        <w:t>permettant</w:t>
      </w:r>
      <w:r>
        <w:rPr>
          <w:spacing w:val="-13"/>
        </w:rPr>
        <w:t xml:space="preserve"> </w:t>
      </w:r>
      <w:r>
        <w:t>de</w:t>
      </w:r>
      <w:r>
        <w:rPr>
          <w:spacing w:val="-10"/>
        </w:rPr>
        <w:t xml:space="preserve"> </w:t>
      </w:r>
      <w:r>
        <w:t>déterminer</w:t>
      </w:r>
      <w:r>
        <w:rPr>
          <w:spacing w:val="-12"/>
        </w:rPr>
        <w:t xml:space="preserve"> </w:t>
      </w:r>
      <w:r>
        <w:t>de</w:t>
      </w:r>
      <w:r>
        <w:rPr>
          <w:spacing w:val="-11"/>
        </w:rPr>
        <w:t xml:space="preserve"> </w:t>
      </w:r>
      <w:r>
        <w:t>façon</w:t>
      </w:r>
      <w:r>
        <w:rPr>
          <w:spacing w:val="-13"/>
        </w:rPr>
        <w:t xml:space="preserve"> </w:t>
      </w:r>
      <w:r>
        <w:t>certaine</w:t>
      </w:r>
      <w:r>
        <w:rPr>
          <w:spacing w:val="-10"/>
        </w:rPr>
        <w:t xml:space="preserve"> </w:t>
      </w:r>
      <w:r>
        <w:t>la</w:t>
      </w:r>
      <w:r>
        <w:rPr>
          <w:spacing w:val="-10"/>
        </w:rPr>
        <w:t xml:space="preserve"> </w:t>
      </w:r>
      <w:r>
        <w:t>date et heure de leur réception et de garantir la confidentialité,</w:t>
      </w:r>
    </w:p>
    <w:p w:rsidR="001B0047" w:rsidRDefault="001B0047" w:rsidP="001B0047">
      <w:pPr>
        <w:pStyle w:val="Paragraphedeliste"/>
        <w:numPr>
          <w:ilvl w:val="0"/>
          <w:numId w:val="5"/>
        </w:numPr>
        <w:tabs>
          <w:tab w:val="left" w:pos="827"/>
        </w:tabs>
        <w:spacing w:before="119"/>
        <w:ind w:left="827" w:hanging="355"/>
        <w:rPr>
          <w:sz w:val="20"/>
        </w:rPr>
      </w:pPr>
      <w:proofErr w:type="gramStart"/>
      <w:r>
        <w:rPr>
          <w:sz w:val="20"/>
        </w:rPr>
        <w:t>en</w:t>
      </w:r>
      <w:proofErr w:type="gramEnd"/>
      <w:r>
        <w:rPr>
          <w:spacing w:val="-8"/>
          <w:sz w:val="20"/>
        </w:rPr>
        <w:t xml:space="preserve"> </w:t>
      </w:r>
      <w:r>
        <w:rPr>
          <w:rFonts w:ascii="Arial" w:hAnsi="Arial"/>
          <w:b/>
          <w:sz w:val="20"/>
        </w:rPr>
        <w:t>recommandé</w:t>
      </w:r>
      <w:r>
        <w:rPr>
          <w:rFonts w:ascii="Arial" w:hAnsi="Arial"/>
          <w:b/>
          <w:spacing w:val="-8"/>
          <w:sz w:val="20"/>
        </w:rPr>
        <w:t xml:space="preserve"> </w:t>
      </w:r>
      <w:r>
        <w:rPr>
          <w:rFonts w:ascii="Arial" w:hAnsi="Arial"/>
          <w:b/>
          <w:sz w:val="20"/>
        </w:rPr>
        <w:t>avec</w:t>
      </w:r>
      <w:r>
        <w:rPr>
          <w:rFonts w:ascii="Arial" w:hAnsi="Arial"/>
          <w:b/>
          <w:spacing w:val="-7"/>
          <w:sz w:val="20"/>
        </w:rPr>
        <w:t xml:space="preserve"> </w:t>
      </w:r>
      <w:r>
        <w:rPr>
          <w:rFonts w:ascii="Arial" w:hAnsi="Arial"/>
          <w:b/>
          <w:sz w:val="20"/>
        </w:rPr>
        <w:t>accusé</w:t>
      </w:r>
      <w:r>
        <w:rPr>
          <w:rFonts w:ascii="Arial" w:hAnsi="Arial"/>
          <w:b/>
          <w:spacing w:val="-8"/>
          <w:sz w:val="20"/>
        </w:rPr>
        <w:t xml:space="preserve"> </w:t>
      </w:r>
      <w:r>
        <w:rPr>
          <w:rFonts w:ascii="Arial" w:hAnsi="Arial"/>
          <w:b/>
          <w:sz w:val="20"/>
        </w:rPr>
        <w:t>de</w:t>
      </w:r>
      <w:r>
        <w:rPr>
          <w:rFonts w:ascii="Arial" w:hAnsi="Arial"/>
          <w:b/>
          <w:spacing w:val="-6"/>
          <w:sz w:val="20"/>
        </w:rPr>
        <w:t xml:space="preserve"> </w:t>
      </w:r>
      <w:r>
        <w:rPr>
          <w:rFonts w:ascii="Arial" w:hAnsi="Arial"/>
          <w:b/>
          <w:sz w:val="20"/>
        </w:rPr>
        <w:t>réception</w:t>
      </w:r>
      <w:r>
        <w:rPr>
          <w:rFonts w:ascii="Arial" w:hAnsi="Arial"/>
          <w:b/>
          <w:spacing w:val="-7"/>
          <w:sz w:val="20"/>
        </w:rPr>
        <w:t xml:space="preserve"> </w:t>
      </w:r>
      <w:r>
        <w:rPr>
          <w:rFonts w:ascii="Arial" w:hAnsi="Arial"/>
          <w:b/>
          <w:sz w:val="20"/>
        </w:rPr>
        <w:t>postal</w:t>
      </w:r>
      <w:r>
        <w:rPr>
          <w:rFonts w:ascii="Arial" w:hAnsi="Arial"/>
          <w:b/>
          <w:spacing w:val="-5"/>
          <w:sz w:val="20"/>
        </w:rPr>
        <w:t xml:space="preserve"> </w:t>
      </w:r>
      <w:r>
        <w:rPr>
          <w:sz w:val="20"/>
        </w:rPr>
        <w:t>à</w:t>
      </w:r>
      <w:r>
        <w:rPr>
          <w:spacing w:val="-6"/>
          <w:sz w:val="20"/>
        </w:rPr>
        <w:t xml:space="preserve"> </w:t>
      </w:r>
      <w:r>
        <w:rPr>
          <w:sz w:val="20"/>
        </w:rPr>
        <w:t>l’adresse</w:t>
      </w:r>
      <w:r>
        <w:rPr>
          <w:spacing w:val="-7"/>
          <w:sz w:val="20"/>
        </w:rPr>
        <w:t xml:space="preserve"> </w:t>
      </w:r>
      <w:r>
        <w:rPr>
          <w:sz w:val="20"/>
        </w:rPr>
        <w:t>suivante</w:t>
      </w:r>
      <w:r>
        <w:rPr>
          <w:spacing w:val="-7"/>
          <w:sz w:val="20"/>
        </w:rPr>
        <w:t xml:space="preserve"> </w:t>
      </w:r>
      <w:r>
        <w:rPr>
          <w:spacing w:val="-10"/>
          <w:sz w:val="20"/>
        </w:rPr>
        <w:t>:</w:t>
      </w:r>
    </w:p>
    <w:p w:rsidR="001B0047" w:rsidRPr="00DE3A5F" w:rsidRDefault="001B0047" w:rsidP="001B0047">
      <w:pPr>
        <w:pStyle w:val="Titre2"/>
        <w:spacing w:before="119"/>
        <w:ind w:left="3151" w:right="3061" w:firstLine="916"/>
        <w:rPr>
          <w:spacing w:val="-5"/>
          <w:highlight w:val="yellow"/>
        </w:rPr>
      </w:pPr>
      <w:r w:rsidRPr="00DE3A5F">
        <w:rPr>
          <w:highlight w:val="yellow"/>
        </w:rPr>
        <w:t xml:space="preserve">Ministère des Armées </w:t>
      </w:r>
    </w:p>
    <w:p w:rsidR="001B0047" w:rsidRPr="00DE3A5F" w:rsidRDefault="001B0047" w:rsidP="001B0047">
      <w:pPr>
        <w:pStyle w:val="Default"/>
        <w:jc w:val="center"/>
        <w:rPr>
          <w:b/>
          <w:sz w:val="20"/>
          <w:szCs w:val="20"/>
          <w:highlight w:val="yellow"/>
        </w:rPr>
      </w:pPr>
      <w:r w:rsidRPr="00DE3A5F">
        <w:rPr>
          <w:b/>
          <w:bCs/>
          <w:sz w:val="20"/>
          <w:szCs w:val="20"/>
          <w:highlight w:val="yellow"/>
        </w:rPr>
        <w:t>Service du commissariat des armées</w:t>
      </w:r>
    </w:p>
    <w:p w:rsidR="001B0047" w:rsidRPr="00DE3A5F" w:rsidRDefault="001B0047" w:rsidP="001B0047">
      <w:pPr>
        <w:pStyle w:val="Default"/>
        <w:jc w:val="center"/>
        <w:rPr>
          <w:b/>
          <w:sz w:val="20"/>
          <w:szCs w:val="20"/>
          <w:highlight w:val="yellow"/>
        </w:rPr>
      </w:pPr>
      <w:r w:rsidRPr="00DE3A5F">
        <w:rPr>
          <w:b/>
          <w:bCs/>
          <w:sz w:val="20"/>
          <w:szCs w:val="20"/>
          <w:highlight w:val="yellow"/>
        </w:rPr>
        <w:t>Groupement de soutien commissariat Istres</w:t>
      </w:r>
    </w:p>
    <w:p w:rsidR="001B0047" w:rsidRPr="00DE3A5F" w:rsidRDefault="001B0047" w:rsidP="001B0047">
      <w:pPr>
        <w:pStyle w:val="Default"/>
        <w:jc w:val="center"/>
        <w:rPr>
          <w:b/>
          <w:sz w:val="20"/>
          <w:szCs w:val="20"/>
          <w:highlight w:val="yellow"/>
        </w:rPr>
      </w:pPr>
      <w:r w:rsidRPr="00DE3A5F">
        <w:rPr>
          <w:b/>
          <w:bCs/>
          <w:sz w:val="20"/>
          <w:szCs w:val="20"/>
          <w:highlight w:val="yellow"/>
        </w:rPr>
        <w:t>Division conduite du soutien</w:t>
      </w:r>
    </w:p>
    <w:p w:rsidR="001B0047" w:rsidRPr="00DE3A5F" w:rsidRDefault="001B0047" w:rsidP="001B0047">
      <w:pPr>
        <w:tabs>
          <w:tab w:val="left" w:pos="5790"/>
        </w:tabs>
        <w:spacing w:after="0"/>
        <w:jc w:val="center"/>
        <w:rPr>
          <w:rFonts w:ascii="Arial" w:hAnsi="Arial" w:cs="Arial"/>
          <w:b/>
          <w:bCs/>
          <w:sz w:val="20"/>
          <w:szCs w:val="20"/>
          <w:highlight w:val="yellow"/>
        </w:rPr>
      </w:pPr>
      <w:r w:rsidRPr="00DE3A5F">
        <w:rPr>
          <w:rFonts w:ascii="Arial" w:hAnsi="Arial" w:cs="Arial"/>
          <w:b/>
          <w:bCs/>
          <w:sz w:val="20"/>
          <w:szCs w:val="20"/>
          <w:highlight w:val="yellow"/>
        </w:rPr>
        <w:t xml:space="preserve">Bureau </w:t>
      </w:r>
      <w:proofErr w:type="gramStart"/>
      <w:r w:rsidR="00DD3FD9" w:rsidRPr="00DE3A5F">
        <w:rPr>
          <w:rFonts w:ascii="Arial" w:hAnsi="Arial" w:cs="Arial"/>
          <w:b/>
          <w:bCs/>
          <w:sz w:val="20"/>
          <w:szCs w:val="20"/>
          <w:highlight w:val="yellow"/>
        </w:rPr>
        <w:t>ressources</w:t>
      </w:r>
      <w:proofErr w:type="gramEnd"/>
    </w:p>
    <w:p w:rsidR="001B0047" w:rsidRPr="00DE3A5F" w:rsidRDefault="001B0047" w:rsidP="001B0047">
      <w:pPr>
        <w:tabs>
          <w:tab w:val="left" w:pos="5790"/>
        </w:tabs>
        <w:spacing w:after="0"/>
        <w:jc w:val="center"/>
        <w:rPr>
          <w:rFonts w:ascii="Arial" w:hAnsi="Arial" w:cs="Arial"/>
          <w:b/>
          <w:bCs/>
          <w:sz w:val="20"/>
          <w:szCs w:val="20"/>
          <w:highlight w:val="yellow"/>
        </w:rPr>
      </w:pPr>
      <w:r w:rsidRPr="00DE3A5F">
        <w:rPr>
          <w:rFonts w:ascii="Arial" w:hAnsi="Arial" w:cs="Arial"/>
          <w:b/>
          <w:sz w:val="20"/>
          <w:szCs w:val="20"/>
          <w:highlight w:val="yellow"/>
        </w:rPr>
        <w:t xml:space="preserve">08 Route du camp d’aviation </w:t>
      </w:r>
    </w:p>
    <w:p w:rsidR="001B0047" w:rsidRPr="00DE3A5F" w:rsidRDefault="001B0047" w:rsidP="001B0047">
      <w:pPr>
        <w:pStyle w:val="TableParagraph"/>
        <w:spacing w:before="0"/>
        <w:ind w:left="860" w:right="853"/>
        <w:jc w:val="center"/>
        <w:rPr>
          <w:rFonts w:ascii="Arial" w:eastAsiaTheme="minorEastAsia" w:hAnsi="Arial" w:cs="Arial"/>
          <w:b/>
          <w:noProof/>
          <w:color w:val="000000"/>
          <w:sz w:val="20"/>
          <w:szCs w:val="20"/>
          <w:highlight w:val="yellow"/>
          <w:lang w:eastAsia="fr-FR"/>
        </w:rPr>
      </w:pPr>
      <w:r w:rsidRPr="00DE3A5F">
        <w:rPr>
          <w:rFonts w:ascii="Arial" w:eastAsiaTheme="minorEastAsia" w:hAnsi="Arial" w:cs="Arial"/>
          <w:b/>
          <w:noProof/>
          <w:color w:val="000000"/>
          <w:sz w:val="20"/>
          <w:szCs w:val="20"/>
          <w:highlight w:val="yellow"/>
          <w:lang w:eastAsia="fr-FR"/>
        </w:rPr>
        <w:t xml:space="preserve">BP 20099 </w:t>
      </w:r>
    </w:p>
    <w:p w:rsidR="001B0047" w:rsidRPr="00254BB0" w:rsidRDefault="001B0047" w:rsidP="001B0047">
      <w:pPr>
        <w:pStyle w:val="TableParagraph"/>
        <w:spacing w:before="0"/>
        <w:ind w:left="860" w:right="853"/>
        <w:jc w:val="center"/>
        <w:rPr>
          <w:rFonts w:ascii="Arial" w:hAnsi="Arial" w:cs="Arial"/>
          <w:b/>
          <w:sz w:val="20"/>
          <w:szCs w:val="20"/>
        </w:rPr>
      </w:pPr>
      <w:r w:rsidRPr="00DE3A5F">
        <w:rPr>
          <w:rFonts w:ascii="Arial" w:eastAsiaTheme="minorEastAsia" w:hAnsi="Arial" w:cs="Arial"/>
          <w:b/>
          <w:noProof/>
          <w:color w:val="000000"/>
          <w:sz w:val="20"/>
          <w:szCs w:val="20"/>
          <w:highlight w:val="yellow"/>
          <w:lang w:eastAsia="fr-FR"/>
        </w:rPr>
        <w:t>13128 Istres cedex</w:t>
      </w:r>
    </w:p>
    <w:p w:rsidR="001B0047" w:rsidRDefault="001B0047" w:rsidP="001B0047">
      <w:pPr>
        <w:pStyle w:val="Paragraphedeliste"/>
        <w:numPr>
          <w:ilvl w:val="0"/>
          <w:numId w:val="5"/>
        </w:numPr>
        <w:tabs>
          <w:tab w:val="left" w:pos="835"/>
        </w:tabs>
        <w:spacing w:before="223"/>
        <w:ind w:right="107" w:hanging="361"/>
        <w:jc w:val="both"/>
        <w:rPr>
          <w:sz w:val="20"/>
        </w:rPr>
      </w:pPr>
      <w:proofErr w:type="gramStart"/>
      <w:r>
        <w:rPr>
          <w:sz w:val="20"/>
        </w:rPr>
        <w:t>par</w:t>
      </w:r>
      <w:proofErr w:type="gramEnd"/>
      <w:r>
        <w:rPr>
          <w:spacing w:val="-14"/>
          <w:sz w:val="20"/>
        </w:rPr>
        <w:t xml:space="preserve"> </w:t>
      </w:r>
      <w:r>
        <w:rPr>
          <w:rFonts w:ascii="Arial" w:hAnsi="Arial"/>
          <w:b/>
          <w:sz w:val="20"/>
        </w:rPr>
        <w:t>voie</w:t>
      </w:r>
      <w:r>
        <w:rPr>
          <w:rFonts w:ascii="Arial" w:hAnsi="Arial"/>
          <w:b/>
          <w:spacing w:val="-14"/>
          <w:sz w:val="20"/>
        </w:rPr>
        <w:t xml:space="preserve"> </w:t>
      </w:r>
      <w:r>
        <w:rPr>
          <w:rFonts w:ascii="Arial" w:hAnsi="Arial"/>
          <w:b/>
          <w:sz w:val="20"/>
        </w:rPr>
        <w:t>électronique</w:t>
      </w:r>
      <w:r>
        <w:rPr>
          <w:rFonts w:ascii="Arial" w:hAnsi="Arial"/>
          <w:b/>
          <w:spacing w:val="-14"/>
          <w:sz w:val="20"/>
        </w:rPr>
        <w:t xml:space="preserve"> </w:t>
      </w:r>
      <w:r>
        <w:rPr>
          <w:sz w:val="20"/>
        </w:rPr>
        <w:t>au</w:t>
      </w:r>
      <w:r>
        <w:rPr>
          <w:spacing w:val="-14"/>
          <w:sz w:val="20"/>
        </w:rPr>
        <w:t xml:space="preserve"> </w:t>
      </w:r>
      <w:r>
        <w:rPr>
          <w:sz w:val="20"/>
        </w:rPr>
        <w:t>moyen</w:t>
      </w:r>
      <w:r>
        <w:rPr>
          <w:spacing w:val="-14"/>
          <w:sz w:val="20"/>
        </w:rPr>
        <w:t xml:space="preserve"> </w:t>
      </w:r>
      <w:r>
        <w:rPr>
          <w:sz w:val="20"/>
        </w:rPr>
        <w:t>d’outils</w:t>
      </w:r>
      <w:r>
        <w:rPr>
          <w:spacing w:val="-14"/>
          <w:sz w:val="20"/>
        </w:rPr>
        <w:t xml:space="preserve"> </w:t>
      </w:r>
      <w:r>
        <w:rPr>
          <w:sz w:val="20"/>
        </w:rPr>
        <w:t>et</w:t>
      </w:r>
      <w:r>
        <w:rPr>
          <w:spacing w:val="-14"/>
          <w:sz w:val="20"/>
        </w:rPr>
        <w:t xml:space="preserve"> </w:t>
      </w:r>
      <w:r>
        <w:rPr>
          <w:sz w:val="20"/>
        </w:rPr>
        <w:t>de</w:t>
      </w:r>
      <w:r>
        <w:rPr>
          <w:spacing w:val="-14"/>
          <w:sz w:val="20"/>
        </w:rPr>
        <w:t xml:space="preserve"> </w:t>
      </w:r>
      <w:r>
        <w:rPr>
          <w:sz w:val="20"/>
        </w:rPr>
        <w:t>dispositifs</w:t>
      </w:r>
      <w:r>
        <w:rPr>
          <w:spacing w:val="-14"/>
          <w:sz w:val="20"/>
        </w:rPr>
        <w:t xml:space="preserve"> </w:t>
      </w:r>
      <w:r>
        <w:rPr>
          <w:sz w:val="20"/>
        </w:rPr>
        <w:t>conformes</w:t>
      </w:r>
      <w:r>
        <w:rPr>
          <w:spacing w:val="-13"/>
          <w:sz w:val="20"/>
        </w:rPr>
        <w:t xml:space="preserve"> </w:t>
      </w:r>
      <w:r>
        <w:rPr>
          <w:sz w:val="20"/>
        </w:rPr>
        <w:t>aux</w:t>
      </w:r>
      <w:r>
        <w:rPr>
          <w:spacing w:val="-14"/>
          <w:sz w:val="20"/>
        </w:rPr>
        <w:t xml:space="preserve"> </w:t>
      </w:r>
      <w:r>
        <w:rPr>
          <w:sz w:val="20"/>
        </w:rPr>
        <w:t>exigences</w:t>
      </w:r>
      <w:r>
        <w:rPr>
          <w:spacing w:val="-14"/>
          <w:sz w:val="20"/>
        </w:rPr>
        <w:t xml:space="preserve"> </w:t>
      </w:r>
      <w:r>
        <w:rPr>
          <w:sz w:val="20"/>
        </w:rPr>
        <w:t>minimales</w:t>
      </w:r>
      <w:r>
        <w:rPr>
          <w:spacing w:val="-14"/>
          <w:sz w:val="20"/>
        </w:rPr>
        <w:t xml:space="preserve"> </w:t>
      </w:r>
      <w:r>
        <w:rPr>
          <w:sz w:val="20"/>
        </w:rPr>
        <w:t>des</w:t>
      </w:r>
      <w:r>
        <w:rPr>
          <w:spacing w:val="-14"/>
          <w:sz w:val="20"/>
        </w:rPr>
        <w:t xml:space="preserve"> </w:t>
      </w:r>
      <w:r>
        <w:rPr>
          <w:sz w:val="20"/>
        </w:rPr>
        <w:t>moyens de communication électroniques prévues par les dispositions de l’annexe 8 du code la commande publique</w:t>
      </w:r>
      <w:r>
        <w:rPr>
          <w:spacing w:val="-4"/>
          <w:sz w:val="20"/>
        </w:rPr>
        <w:t xml:space="preserve"> </w:t>
      </w:r>
      <w:r>
        <w:rPr>
          <w:sz w:val="20"/>
        </w:rPr>
        <w:t>(notamment</w:t>
      </w:r>
      <w:r>
        <w:rPr>
          <w:spacing w:val="-3"/>
          <w:sz w:val="20"/>
        </w:rPr>
        <w:t xml:space="preserve"> </w:t>
      </w:r>
      <w:r>
        <w:rPr>
          <w:sz w:val="20"/>
        </w:rPr>
        <w:t>sous</w:t>
      </w:r>
      <w:r>
        <w:rPr>
          <w:spacing w:val="-4"/>
          <w:sz w:val="20"/>
        </w:rPr>
        <w:t xml:space="preserve"> </w:t>
      </w:r>
      <w:r>
        <w:rPr>
          <w:sz w:val="20"/>
        </w:rPr>
        <w:t>forme</w:t>
      </w:r>
      <w:r>
        <w:rPr>
          <w:spacing w:val="-3"/>
          <w:sz w:val="20"/>
        </w:rPr>
        <w:t xml:space="preserve"> </w:t>
      </w:r>
      <w:r>
        <w:rPr>
          <w:sz w:val="20"/>
        </w:rPr>
        <w:t>de</w:t>
      </w:r>
      <w:r>
        <w:rPr>
          <w:spacing w:val="-6"/>
          <w:sz w:val="20"/>
        </w:rPr>
        <w:t xml:space="preserve"> </w:t>
      </w:r>
      <w:r>
        <w:rPr>
          <w:sz w:val="20"/>
        </w:rPr>
        <w:t>message</w:t>
      </w:r>
      <w:r>
        <w:rPr>
          <w:spacing w:val="-3"/>
          <w:sz w:val="20"/>
        </w:rPr>
        <w:t xml:space="preserve"> </w:t>
      </w:r>
      <w:r>
        <w:rPr>
          <w:sz w:val="20"/>
        </w:rPr>
        <w:t>PLACE</w:t>
      </w:r>
      <w:r>
        <w:rPr>
          <w:spacing w:val="-3"/>
          <w:sz w:val="20"/>
        </w:rPr>
        <w:t xml:space="preserve"> </w:t>
      </w:r>
      <w:r>
        <w:rPr>
          <w:sz w:val="20"/>
        </w:rPr>
        <w:t>dont</w:t>
      </w:r>
      <w:r>
        <w:rPr>
          <w:spacing w:val="-1"/>
          <w:sz w:val="20"/>
        </w:rPr>
        <w:t xml:space="preserve"> </w:t>
      </w:r>
      <w:r>
        <w:rPr>
          <w:sz w:val="20"/>
        </w:rPr>
        <w:t>l’intitulé</w:t>
      </w:r>
      <w:r>
        <w:rPr>
          <w:spacing w:val="-3"/>
          <w:sz w:val="20"/>
        </w:rPr>
        <w:t xml:space="preserve"> </w:t>
      </w:r>
      <w:r>
        <w:rPr>
          <w:sz w:val="20"/>
        </w:rPr>
        <w:t>est</w:t>
      </w:r>
      <w:r>
        <w:rPr>
          <w:spacing w:val="-3"/>
          <w:sz w:val="20"/>
        </w:rPr>
        <w:t xml:space="preserve"> </w:t>
      </w:r>
      <w:r>
        <w:rPr>
          <w:sz w:val="20"/>
        </w:rPr>
        <w:t>le</w:t>
      </w:r>
      <w:r>
        <w:rPr>
          <w:spacing w:val="-3"/>
          <w:sz w:val="20"/>
        </w:rPr>
        <w:t xml:space="preserve"> </w:t>
      </w:r>
      <w:r>
        <w:rPr>
          <w:sz w:val="20"/>
        </w:rPr>
        <w:t>numéro</w:t>
      </w:r>
      <w:r>
        <w:rPr>
          <w:spacing w:val="-3"/>
          <w:sz w:val="20"/>
        </w:rPr>
        <w:t xml:space="preserve"> </w:t>
      </w:r>
      <w:r>
        <w:rPr>
          <w:sz w:val="20"/>
        </w:rPr>
        <w:t>ou</w:t>
      </w:r>
      <w:r>
        <w:rPr>
          <w:spacing w:val="-4"/>
          <w:sz w:val="20"/>
        </w:rPr>
        <w:t xml:space="preserve"> </w:t>
      </w:r>
      <w:r>
        <w:rPr>
          <w:sz w:val="20"/>
        </w:rPr>
        <w:t>le</w:t>
      </w:r>
      <w:r>
        <w:rPr>
          <w:spacing w:val="-1"/>
          <w:sz w:val="20"/>
        </w:rPr>
        <w:t xml:space="preserve"> </w:t>
      </w:r>
      <w:r>
        <w:rPr>
          <w:sz w:val="20"/>
        </w:rPr>
        <w:t>nom du</w:t>
      </w:r>
      <w:r>
        <w:rPr>
          <w:spacing w:val="-6"/>
          <w:sz w:val="20"/>
        </w:rPr>
        <w:t xml:space="preserve"> </w:t>
      </w:r>
      <w:r>
        <w:rPr>
          <w:sz w:val="20"/>
        </w:rPr>
        <w:t>marché</w:t>
      </w:r>
      <w:r>
        <w:rPr>
          <w:color w:val="1F487C"/>
          <w:sz w:val="20"/>
        </w:rPr>
        <w:t>).</w:t>
      </w:r>
    </w:p>
    <w:p w:rsidR="001B0047" w:rsidRDefault="001B0047" w:rsidP="001B0047">
      <w:pPr>
        <w:pStyle w:val="Corpsdetexte"/>
      </w:pPr>
    </w:p>
    <w:p w:rsidR="001B0047" w:rsidRDefault="001B0047" w:rsidP="001B0047">
      <w:pPr>
        <w:pStyle w:val="Corpsdetexte"/>
        <w:spacing w:before="9"/>
      </w:pPr>
    </w:p>
    <w:p w:rsidR="001B0047" w:rsidRDefault="001B0047" w:rsidP="001B0047">
      <w:pPr>
        <w:pStyle w:val="Titre2"/>
        <w:numPr>
          <w:ilvl w:val="0"/>
          <w:numId w:val="9"/>
        </w:numPr>
        <w:tabs>
          <w:tab w:val="left" w:pos="289"/>
        </w:tabs>
        <w:ind w:left="289" w:hanging="175"/>
        <w:jc w:val="both"/>
      </w:pPr>
      <w:r>
        <w:rPr>
          <w:spacing w:val="-6"/>
          <w:u w:val="single"/>
        </w:rPr>
        <w:t xml:space="preserve"> </w:t>
      </w:r>
      <w:r>
        <w:rPr>
          <w:u w:val="single"/>
        </w:rPr>
        <w:t>MODALITÉS</w:t>
      </w:r>
      <w:r>
        <w:rPr>
          <w:spacing w:val="-7"/>
          <w:u w:val="single"/>
        </w:rPr>
        <w:t xml:space="preserve"> </w:t>
      </w:r>
      <w:r>
        <w:rPr>
          <w:u w:val="single"/>
        </w:rPr>
        <w:t>DE</w:t>
      </w:r>
      <w:r>
        <w:rPr>
          <w:spacing w:val="-5"/>
          <w:u w:val="single"/>
        </w:rPr>
        <w:t xml:space="preserve"> </w:t>
      </w:r>
      <w:r>
        <w:rPr>
          <w:u w:val="single"/>
        </w:rPr>
        <w:t>SIGNATURE</w:t>
      </w:r>
      <w:r>
        <w:rPr>
          <w:spacing w:val="-7"/>
          <w:u w:val="single"/>
        </w:rPr>
        <w:t xml:space="preserve"> </w:t>
      </w:r>
      <w:r>
        <w:rPr>
          <w:spacing w:val="-2"/>
          <w:u w:val="single"/>
        </w:rPr>
        <w:t>ÉLECTRONIQUE</w:t>
      </w:r>
    </w:p>
    <w:p w:rsidR="001B0047" w:rsidRDefault="001B0047" w:rsidP="001B0047">
      <w:pPr>
        <w:pStyle w:val="Corpsdetexte"/>
        <w:spacing w:before="123"/>
        <w:ind w:left="114" w:right="116"/>
        <w:jc w:val="both"/>
      </w:pPr>
      <w:r>
        <w:rPr>
          <w:u w:val="single"/>
        </w:rPr>
        <w:t>Rappel</w:t>
      </w:r>
      <w:r>
        <w:rPr>
          <w:spacing w:val="-14"/>
          <w:u w:val="single"/>
        </w:rPr>
        <w:t xml:space="preserve"> </w:t>
      </w:r>
      <w:r>
        <w:rPr>
          <w:u w:val="single"/>
        </w:rPr>
        <w:t>:</w:t>
      </w:r>
      <w:r>
        <w:rPr>
          <w:spacing w:val="-14"/>
          <w:u w:val="single"/>
        </w:rPr>
        <w:t xml:space="preserve"> </w:t>
      </w:r>
      <w:r>
        <w:rPr>
          <w:u w:val="single"/>
        </w:rPr>
        <w:t>la</w:t>
      </w:r>
      <w:r>
        <w:rPr>
          <w:spacing w:val="-14"/>
          <w:u w:val="single"/>
        </w:rPr>
        <w:t xml:space="preserve"> </w:t>
      </w:r>
      <w:r>
        <w:rPr>
          <w:u w:val="single"/>
        </w:rPr>
        <w:t>signature</w:t>
      </w:r>
      <w:r>
        <w:rPr>
          <w:spacing w:val="-13"/>
          <w:u w:val="single"/>
        </w:rPr>
        <w:t xml:space="preserve"> </w:t>
      </w:r>
      <w:r>
        <w:rPr>
          <w:u w:val="single"/>
        </w:rPr>
        <w:t>de</w:t>
      </w:r>
      <w:r>
        <w:rPr>
          <w:spacing w:val="-13"/>
          <w:u w:val="single"/>
        </w:rPr>
        <w:t xml:space="preserve"> </w:t>
      </w:r>
      <w:r>
        <w:rPr>
          <w:u w:val="single"/>
        </w:rPr>
        <w:t>l’offre</w:t>
      </w:r>
      <w:r>
        <w:rPr>
          <w:spacing w:val="-14"/>
          <w:u w:val="single"/>
        </w:rPr>
        <w:t xml:space="preserve"> </w:t>
      </w:r>
      <w:r>
        <w:rPr>
          <w:u w:val="single"/>
        </w:rPr>
        <w:t>n’est</w:t>
      </w:r>
      <w:r>
        <w:rPr>
          <w:spacing w:val="-14"/>
          <w:u w:val="single"/>
        </w:rPr>
        <w:t xml:space="preserve"> </w:t>
      </w:r>
      <w:r>
        <w:rPr>
          <w:u w:val="single"/>
        </w:rPr>
        <w:t>pas</w:t>
      </w:r>
      <w:r>
        <w:rPr>
          <w:spacing w:val="-11"/>
          <w:u w:val="single"/>
        </w:rPr>
        <w:t xml:space="preserve"> </w:t>
      </w:r>
      <w:r>
        <w:rPr>
          <w:u w:val="single"/>
        </w:rPr>
        <w:t>imposée</w:t>
      </w:r>
      <w:r>
        <w:rPr>
          <w:spacing w:val="-14"/>
          <w:u w:val="single"/>
        </w:rPr>
        <w:t xml:space="preserve"> </w:t>
      </w:r>
      <w:r>
        <w:rPr>
          <w:u w:val="single"/>
        </w:rPr>
        <w:t>au</w:t>
      </w:r>
      <w:r>
        <w:rPr>
          <w:spacing w:val="-14"/>
          <w:u w:val="single"/>
        </w:rPr>
        <w:t xml:space="preserve"> </w:t>
      </w:r>
      <w:r>
        <w:rPr>
          <w:u w:val="single"/>
        </w:rPr>
        <w:t>titre</w:t>
      </w:r>
      <w:r>
        <w:rPr>
          <w:spacing w:val="-13"/>
          <w:u w:val="single"/>
        </w:rPr>
        <w:t xml:space="preserve"> </w:t>
      </w:r>
      <w:r>
        <w:rPr>
          <w:u w:val="single"/>
        </w:rPr>
        <w:t>de</w:t>
      </w:r>
      <w:r>
        <w:rPr>
          <w:spacing w:val="-13"/>
          <w:u w:val="single"/>
        </w:rPr>
        <w:t xml:space="preserve"> </w:t>
      </w:r>
      <w:r>
        <w:rPr>
          <w:u w:val="single"/>
        </w:rPr>
        <w:t>la</w:t>
      </w:r>
      <w:r>
        <w:rPr>
          <w:spacing w:val="-14"/>
          <w:u w:val="single"/>
        </w:rPr>
        <w:t xml:space="preserve"> </w:t>
      </w:r>
      <w:r>
        <w:rPr>
          <w:u w:val="single"/>
        </w:rPr>
        <w:t>remise</w:t>
      </w:r>
      <w:r>
        <w:rPr>
          <w:spacing w:val="-9"/>
          <w:u w:val="single"/>
        </w:rPr>
        <w:t xml:space="preserve"> </w:t>
      </w:r>
      <w:r>
        <w:rPr>
          <w:u w:val="single"/>
        </w:rPr>
        <w:t>de</w:t>
      </w:r>
      <w:r>
        <w:rPr>
          <w:spacing w:val="-13"/>
          <w:u w:val="single"/>
        </w:rPr>
        <w:t xml:space="preserve"> </w:t>
      </w:r>
      <w:r>
        <w:rPr>
          <w:u w:val="single"/>
        </w:rPr>
        <w:t>l’offre,</w:t>
      </w:r>
      <w:r>
        <w:rPr>
          <w:spacing w:val="-14"/>
          <w:u w:val="single"/>
        </w:rPr>
        <w:t xml:space="preserve"> </w:t>
      </w:r>
      <w:r>
        <w:rPr>
          <w:u w:val="single"/>
        </w:rPr>
        <w:t>mais</w:t>
      </w:r>
      <w:r>
        <w:rPr>
          <w:spacing w:val="-14"/>
          <w:u w:val="single"/>
        </w:rPr>
        <w:t xml:space="preserve"> </w:t>
      </w:r>
      <w:r>
        <w:rPr>
          <w:u w:val="single"/>
        </w:rPr>
        <w:t>est</w:t>
      </w:r>
      <w:r>
        <w:rPr>
          <w:spacing w:val="-14"/>
          <w:u w:val="single"/>
        </w:rPr>
        <w:t xml:space="preserve"> </w:t>
      </w:r>
      <w:r>
        <w:rPr>
          <w:u w:val="single"/>
        </w:rPr>
        <w:t>nécessaire</w:t>
      </w:r>
      <w:r>
        <w:rPr>
          <w:spacing w:val="-14"/>
          <w:u w:val="single"/>
        </w:rPr>
        <w:t xml:space="preserve"> </w:t>
      </w:r>
      <w:r>
        <w:rPr>
          <w:u w:val="single"/>
        </w:rPr>
        <w:t>à</w:t>
      </w:r>
      <w:r>
        <w:rPr>
          <w:spacing w:val="-13"/>
          <w:u w:val="single"/>
        </w:rPr>
        <w:t xml:space="preserve"> </w:t>
      </w:r>
      <w:r>
        <w:rPr>
          <w:u w:val="single"/>
        </w:rPr>
        <w:t>la</w:t>
      </w:r>
      <w:r>
        <w:rPr>
          <w:spacing w:val="-14"/>
          <w:u w:val="single"/>
        </w:rPr>
        <w:t xml:space="preserve"> </w:t>
      </w:r>
      <w:r>
        <w:rPr>
          <w:u w:val="single"/>
        </w:rPr>
        <w:t>conclusion</w:t>
      </w:r>
      <w:r>
        <w:t xml:space="preserve"> </w:t>
      </w:r>
      <w:r>
        <w:rPr>
          <w:u w:val="single"/>
        </w:rPr>
        <w:t>du marché avec l’attributaire pressenti.</w:t>
      </w:r>
    </w:p>
    <w:p w:rsidR="001B0047" w:rsidRDefault="001B0047" w:rsidP="001B0047">
      <w:pPr>
        <w:pStyle w:val="Corpsdetexte"/>
        <w:spacing w:before="121"/>
        <w:ind w:left="114" w:right="115"/>
        <w:jc w:val="both"/>
      </w:pPr>
      <w:r>
        <w:t>Par application de l’arrêté du 22 mars 2019 relatif à la signature électronique dans les contrats de la commande publique en vigueur, les opérateurs économiques doivent respecter les conditions relatives au certificat de signature</w:t>
      </w:r>
      <w:r>
        <w:rPr>
          <w:spacing w:val="-7"/>
        </w:rPr>
        <w:t xml:space="preserve"> </w:t>
      </w:r>
      <w:r>
        <w:t>du</w:t>
      </w:r>
      <w:r>
        <w:rPr>
          <w:spacing w:val="-9"/>
        </w:rPr>
        <w:t xml:space="preserve"> </w:t>
      </w:r>
      <w:r>
        <w:t>signataire,</w:t>
      </w:r>
      <w:r>
        <w:rPr>
          <w:spacing w:val="-8"/>
        </w:rPr>
        <w:t xml:space="preserve"> </w:t>
      </w:r>
      <w:r>
        <w:t>et</w:t>
      </w:r>
      <w:r>
        <w:rPr>
          <w:spacing w:val="-8"/>
        </w:rPr>
        <w:t xml:space="preserve"> </w:t>
      </w:r>
      <w:r>
        <w:t>à</w:t>
      </w:r>
      <w:r>
        <w:rPr>
          <w:spacing w:val="-8"/>
        </w:rPr>
        <w:t xml:space="preserve"> </w:t>
      </w:r>
      <w:r>
        <w:t>l’outil</w:t>
      </w:r>
      <w:r>
        <w:rPr>
          <w:spacing w:val="-9"/>
        </w:rPr>
        <w:t xml:space="preserve"> </w:t>
      </w:r>
      <w:r>
        <w:t>de</w:t>
      </w:r>
      <w:r>
        <w:rPr>
          <w:spacing w:val="-10"/>
        </w:rPr>
        <w:t xml:space="preserve"> </w:t>
      </w:r>
      <w:r>
        <w:t>signature</w:t>
      </w:r>
      <w:r>
        <w:rPr>
          <w:spacing w:val="-8"/>
        </w:rPr>
        <w:t xml:space="preserve"> </w:t>
      </w:r>
      <w:r>
        <w:t>utilisé</w:t>
      </w:r>
      <w:r>
        <w:rPr>
          <w:spacing w:val="-10"/>
        </w:rPr>
        <w:t xml:space="preserve"> </w:t>
      </w:r>
      <w:r>
        <w:t>(logiciel,</w:t>
      </w:r>
      <w:r>
        <w:rPr>
          <w:spacing w:val="-8"/>
        </w:rPr>
        <w:t xml:space="preserve"> </w:t>
      </w:r>
      <w:r>
        <w:t>service</w:t>
      </w:r>
      <w:r>
        <w:rPr>
          <w:spacing w:val="-8"/>
        </w:rPr>
        <w:t xml:space="preserve"> </w:t>
      </w:r>
      <w:r>
        <w:t>en</w:t>
      </w:r>
      <w:r>
        <w:rPr>
          <w:spacing w:val="-9"/>
        </w:rPr>
        <w:t xml:space="preserve"> </w:t>
      </w:r>
      <w:r>
        <w:t>ligne,</w:t>
      </w:r>
      <w:r>
        <w:rPr>
          <w:spacing w:val="-8"/>
        </w:rPr>
        <w:t xml:space="preserve"> </w:t>
      </w:r>
      <w:r>
        <w:t>parapheur</w:t>
      </w:r>
      <w:r>
        <w:rPr>
          <w:spacing w:val="-7"/>
        </w:rPr>
        <w:t xml:space="preserve"> </w:t>
      </w:r>
      <w:r>
        <w:t>le</w:t>
      </w:r>
      <w:r>
        <w:rPr>
          <w:spacing w:val="-10"/>
        </w:rPr>
        <w:t xml:space="preserve"> </w:t>
      </w:r>
      <w:r>
        <w:t>cas</w:t>
      </w:r>
      <w:r>
        <w:rPr>
          <w:spacing w:val="-9"/>
        </w:rPr>
        <w:t xml:space="preserve"> </w:t>
      </w:r>
      <w:r>
        <w:t>échéant),</w:t>
      </w:r>
      <w:r>
        <w:rPr>
          <w:spacing w:val="-8"/>
        </w:rPr>
        <w:t xml:space="preserve"> </w:t>
      </w:r>
      <w:r>
        <w:t>devant produire des jetons de signature conformes aux formats réglementaires dans l’un des trois formats acceptés.</w:t>
      </w:r>
    </w:p>
    <w:p w:rsidR="001B0047" w:rsidRDefault="001B0047" w:rsidP="001B0047">
      <w:pPr>
        <w:pStyle w:val="Corpsdetexte"/>
      </w:pPr>
    </w:p>
    <w:p w:rsidR="001B0047" w:rsidRDefault="001B0047" w:rsidP="001B0047">
      <w:pPr>
        <w:pStyle w:val="Corpsdetexte"/>
        <w:spacing w:before="7"/>
      </w:pPr>
    </w:p>
    <w:p w:rsidR="001B0047" w:rsidRDefault="001B0047" w:rsidP="001B0047">
      <w:pPr>
        <w:pStyle w:val="Titre2"/>
        <w:numPr>
          <w:ilvl w:val="0"/>
          <w:numId w:val="4"/>
        </w:numPr>
        <w:tabs>
          <w:tab w:val="left" w:pos="833"/>
        </w:tabs>
        <w:ind w:left="833" w:hanging="359"/>
      </w:pPr>
      <w:r>
        <w:t>Les</w:t>
      </w:r>
      <w:r>
        <w:rPr>
          <w:spacing w:val="-9"/>
        </w:rPr>
        <w:t xml:space="preserve"> </w:t>
      </w:r>
      <w:r>
        <w:t>exigences</w:t>
      </w:r>
      <w:r>
        <w:rPr>
          <w:spacing w:val="-7"/>
        </w:rPr>
        <w:t xml:space="preserve"> </w:t>
      </w:r>
      <w:r>
        <w:t>relatives</w:t>
      </w:r>
      <w:r>
        <w:rPr>
          <w:spacing w:val="-7"/>
        </w:rPr>
        <w:t xml:space="preserve"> </w:t>
      </w:r>
      <w:r>
        <w:t>aux</w:t>
      </w:r>
      <w:r>
        <w:rPr>
          <w:spacing w:val="-7"/>
        </w:rPr>
        <w:t xml:space="preserve"> </w:t>
      </w:r>
      <w:r>
        <w:t>certificats</w:t>
      </w:r>
      <w:r>
        <w:rPr>
          <w:spacing w:val="-8"/>
        </w:rPr>
        <w:t xml:space="preserve"> </w:t>
      </w:r>
      <w:r>
        <w:t>de</w:t>
      </w:r>
      <w:r>
        <w:rPr>
          <w:spacing w:val="-7"/>
        </w:rPr>
        <w:t xml:space="preserve"> </w:t>
      </w:r>
      <w:r>
        <w:t>signature</w:t>
      </w:r>
      <w:r>
        <w:rPr>
          <w:spacing w:val="-8"/>
        </w:rPr>
        <w:t xml:space="preserve"> </w:t>
      </w:r>
      <w:r>
        <w:t>du</w:t>
      </w:r>
      <w:r>
        <w:rPr>
          <w:spacing w:val="-6"/>
        </w:rPr>
        <w:t xml:space="preserve"> </w:t>
      </w:r>
      <w:r>
        <w:rPr>
          <w:spacing w:val="-2"/>
        </w:rPr>
        <w:t>signataire</w:t>
      </w:r>
    </w:p>
    <w:p w:rsidR="001B0047" w:rsidRDefault="001B0047" w:rsidP="001B0047">
      <w:pPr>
        <w:pStyle w:val="Corpsdetexte"/>
        <w:spacing w:before="123"/>
        <w:ind w:left="114"/>
        <w:jc w:val="both"/>
      </w:pPr>
      <w:r>
        <w:t>Le</w:t>
      </w:r>
      <w:r>
        <w:rPr>
          <w:spacing w:val="-9"/>
        </w:rPr>
        <w:t xml:space="preserve"> </w:t>
      </w:r>
      <w:r>
        <w:t>certificat</w:t>
      </w:r>
      <w:r>
        <w:rPr>
          <w:spacing w:val="-6"/>
        </w:rPr>
        <w:t xml:space="preserve"> </w:t>
      </w:r>
      <w:r>
        <w:t>de</w:t>
      </w:r>
      <w:r>
        <w:rPr>
          <w:spacing w:val="-9"/>
        </w:rPr>
        <w:t xml:space="preserve"> </w:t>
      </w:r>
      <w:r>
        <w:t>signature</w:t>
      </w:r>
      <w:r>
        <w:rPr>
          <w:spacing w:val="-8"/>
        </w:rPr>
        <w:t xml:space="preserve"> </w:t>
      </w:r>
      <w:r>
        <w:t>électronique</w:t>
      </w:r>
      <w:r>
        <w:rPr>
          <w:spacing w:val="-6"/>
        </w:rPr>
        <w:t xml:space="preserve"> </w:t>
      </w:r>
      <w:r>
        <w:t>doit</w:t>
      </w:r>
      <w:r>
        <w:rPr>
          <w:spacing w:val="-8"/>
        </w:rPr>
        <w:t xml:space="preserve"> </w:t>
      </w:r>
      <w:r>
        <w:t>entrer</w:t>
      </w:r>
      <w:r>
        <w:rPr>
          <w:spacing w:val="-7"/>
        </w:rPr>
        <w:t xml:space="preserve"> </w:t>
      </w:r>
      <w:r>
        <w:t>dans</w:t>
      </w:r>
      <w:r>
        <w:rPr>
          <w:spacing w:val="-5"/>
        </w:rPr>
        <w:t xml:space="preserve"> </w:t>
      </w:r>
      <w:r>
        <w:t>au</w:t>
      </w:r>
      <w:r>
        <w:rPr>
          <w:spacing w:val="-9"/>
        </w:rPr>
        <w:t xml:space="preserve"> </w:t>
      </w:r>
      <w:r>
        <w:t>moins</w:t>
      </w:r>
      <w:r>
        <w:rPr>
          <w:spacing w:val="-7"/>
        </w:rPr>
        <w:t xml:space="preserve"> </w:t>
      </w:r>
      <w:r>
        <w:t>l'une</w:t>
      </w:r>
      <w:r>
        <w:rPr>
          <w:spacing w:val="-8"/>
        </w:rPr>
        <w:t xml:space="preserve"> </w:t>
      </w:r>
      <w:r>
        <w:t>des</w:t>
      </w:r>
      <w:r>
        <w:rPr>
          <w:spacing w:val="-7"/>
        </w:rPr>
        <w:t xml:space="preserve"> </w:t>
      </w:r>
      <w:r>
        <w:t>deux</w:t>
      </w:r>
      <w:r>
        <w:rPr>
          <w:spacing w:val="-6"/>
        </w:rPr>
        <w:t xml:space="preserve"> </w:t>
      </w:r>
      <w:r>
        <w:t>catégories</w:t>
      </w:r>
      <w:r>
        <w:rPr>
          <w:spacing w:val="-7"/>
        </w:rPr>
        <w:t xml:space="preserve"> </w:t>
      </w:r>
      <w:r>
        <w:t>suivantes</w:t>
      </w:r>
      <w:r>
        <w:rPr>
          <w:spacing w:val="-7"/>
        </w:rPr>
        <w:t xml:space="preserve"> </w:t>
      </w:r>
      <w:r>
        <w:rPr>
          <w:spacing w:val="-10"/>
        </w:rPr>
        <w:t>:</w:t>
      </w:r>
    </w:p>
    <w:p w:rsidR="001B0047" w:rsidRDefault="001B0047" w:rsidP="001B0047">
      <w:pPr>
        <w:pStyle w:val="Paragraphedeliste"/>
        <w:numPr>
          <w:ilvl w:val="0"/>
          <w:numId w:val="3"/>
        </w:numPr>
        <w:tabs>
          <w:tab w:val="left" w:pos="835"/>
        </w:tabs>
        <w:spacing w:before="122" w:line="237" w:lineRule="auto"/>
        <w:ind w:right="119"/>
        <w:jc w:val="both"/>
        <w:rPr>
          <w:sz w:val="20"/>
        </w:rPr>
      </w:pPr>
      <w:proofErr w:type="gramStart"/>
      <w:r>
        <w:rPr>
          <w:sz w:val="20"/>
        </w:rPr>
        <w:t>certificat</w:t>
      </w:r>
      <w:proofErr w:type="gramEnd"/>
      <w:r>
        <w:rPr>
          <w:sz w:val="20"/>
        </w:rPr>
        <w:t xml:space="preserve"> délivré par une autorité de certification française ou étrangère répondant aux exigences équivalentes</w:t>
      </w:r>
      <w:r>
        <w:rPr>
          <w:spacing w:val="-5"/>
          <w:sz w:val="20"/>
        </w:rPr>
        <w:t xml:space="preserve"> </w:t>
      </w:r>
      <w:r>
        <w:rPr>
          <w:sz w:val="20"/>
        </w:rPr>
        <w:t>à</w:t>
      </w:r>
      <w:r>
        <w:rPr>
          <w:spacing w:val="-7"/>
          <w:sz w:val="20"/>
        </w:rPr>
        <w:t xml:space="preserve"> </w:t>
      </w:r>
      <w:r>
        <w:rPr>
          <w:sz w:val="20"/>
        </w:rPr>
        <w:t>l'annexe</w:t>
      </w:r>
      <w:r>
        <w:rPr>
          <w:spacing w:val="-7"/>
          <w:sz w:val="20"/>
        </w:rPr>
        <w:t xml:space="preserve"> </w:t>
      </w:r>
      <w:r>
        <w:rPr>
          <w:sz w:val="20"/>
        </w:rPr>
        <w:t>I</w:t>
      </w:r>
      <w:r>
        <w:rPr>
          <w:spacing w:val="-6"/>
          <w:sz w:val="20"/>
        </w:rPr>
        <w:t xml:space="preserve"> </w:t>
      </w:r>
      <w:r>
        <w:rPr>
          <w:sz w:val="20"/>
        </w:rPr>
        <w:t>du</w:t>
      </w:r>
      <w:r>
        <w:rPr>
          <w:spacing w:val="-9"/>
          <w:sz w:val="20"/>
        </w:rPr>
        <w:t xml:space="preserve"> </w:t>
      </w:r>
      <w:r>
        <w:rPr>
          <w:sz w:val="20"/>
        </w:rPr>
        <w:t>règlement</w:t>
      </w:r>
      <w:r>
        <w:rPr>
          <w:spacing w:val="-9"/>
          <w:sz w:val="20"/>
        </w:rPr>
        <w:t xml:space="preserve"> </w:t>
      </w:r>
      <w:r>
        <w:rPr>
          <w:sz w:val="20"/>
        </w:rPr>
        <w:t>du</w:t>
      </w:r>
      <w:r>
        <w:rPr>
          <w:spacing w:val="-9"/>
          <w:sz w:val="20"/>
        </w:rPr>
        <w:t xml:space="preserve"> </w:t>
      </w:r>
      <w:r>
        <w:rPr>
          <w:sz w:val="20"/>
        </w:rPr>
        <w:t>23</w:t>
      </w:r>
      <w:r>
        <w:rPr>
          <w:spacing w:val="-9"/>
          <w:sz w:val="20"/>
        </w:rPr>
        <w:t xml:space="preserve"> </w:t>
      </w:r>
      <w:r>
        <w:rPr>
          <w:sz w:val="20"/>
        </w:rPr>
        <w:t>juillet</w:t>
      </w:r>
      <w:r>
        <w:rPr>
          <w:spacing w:val="-7"/>
          <w:sz w:val="20"/>
        </w:rPr>
        <w:t xml:space="preserve"> </w:t>
      </w:r>
      <w:r>
        <w:rPr>
          <w:sz w:val="20"/>
        </w:rPr>
        <w:t>2014</w:t>
      </w:r>
      <w:r>
        <w:rPr>
          <w:spacing w:val="-9"/>
          <w:sz w:val="20"/>
        </w:rPr>
        <w:t xml:space="preserve"> </w:t>
      </w:r>
      <w:r>
        <w:rPr>
          <w:sz w:val="20"/>
        </w:rPr>
        <w:t>sur</w:t>
      </w:r>
      <w:r>
        <w:rPr>
          <w:spacing w:val="-6"/>
          <w:sz w:val="20"/>
        </w:rPr>
        <w:t xml:space="preserve"> </w:t>
      </w:r>
      <w:r>
        <w:rPr>
          <w:sz w:val="20"/>
        </w:rPr>
        <w:t>l’identification</w:t>
      </w:r>
      <w:r>
        <w:rPr>
          <w:spacing w:val="-7"/>
          <w:sz w:val="20"/>
        </w:rPr>
        <w:t xml:space="preserve"> </w:t>
      </w:r>
      <w:r>
        <w:rPr>
          <w:sz w:val="20"/>
        </w:rPr>
        <w:t>électronique</w:t>
      </w:r>
      <w:r>
        <w:rPr>
          <w:spacing w:val="-7"/>
          <w:sz w:val="20"/>
        </w:rPr>
        <w:t xml:space="preserve"> </w:t>
      </w:r>
      <w:r>
        <w:rPr>
          <w:sz w:val="20"/>
        </w:rPr>
        <w:t>et</w:t>
      </w:r>
      <w:r>
        <w:rPr>
          <w:spacing w:val="-7"/>
          <w:sz w:val="20"/>
        </w:rPr>
        <w:t xml:space="preserve"> </w:t>
      </w:r>
      <w:r>
        <w:rPr>
          <w:sz w:val="20"/>
        </w:rPr>
        <w:t>les</w:t>
      </w:r>
      <w:r>
        <w:rPr>
          <w:spacing w:val="-8"/>
          <w:sz w:val="20"/>
        </w:rPr>
        <w:t xml:space="preserve"> </w:t>
      </w:r>
      <w:r>
        <w:rPr>
          <w:sz w:val="20"/>
        </w:rPr>
        <w:t>services</w:t>
      </w:r>
      <w:r>
        <w:rPr>
          <w:spacing w:val="-6"/>
          <w:sz w:val="20"/>
        </w:rPr>
        <w:t xml:space="preserve"> </w:t>
      </w:r>
      <w:r>
        <w:rPr>
          <w:sz w:val="20"/>
        </w:rPr>
        <w:t>de confiance pour les transactions électroniques au sein du marché intérieur (</w:t>
      </w:r>
      <w:proofErr w:type="spellStart"/>
      <w:r>
        <w:rPr>
          <w:sz w:val="20"/>
        </w:rPr>
        <w:t>eIDAS</w:t>
      </w:r>
      <w:proofErr w:type="spellEnd"/>
      <w:r>
        <w:rPr>
          <w:sz w:val="20"/>
        </w:rPr>
        <w:t>),</w:t>
      </w:r>
    </w:p>
    <w:p w:rsidR="001B0047" w:rsidRDefault="001B0047" w:rsidP="001B0047">
      <w:pPr>
        <w:pStyle w:val="Paragraphedeliste"/>
        <w:numPr>
          <w:ilvl w:val="0"/>
          <w:numId w:val="3"/>
        </w:numPr>
        <w:tabs>
          <w:tab w:val="left" w:pos="835"/>
        </w:tabs>
        <w:spacing w:before="123"/>
        <w:ind w:right="121"/>
        <w:jc w:val="both"/>
        <w:rPr>
          <w:sz w:val="20"/>
        </w:rPr>
      </w:pPr>
      <w:proofErr w:type="gramStart"/>
      <w:r>
        <w:rPr>
          <w:sz w:val="20"/>
        </w:rPr>
        <w:t>certificat</w:t>
      </w:r>
      <w:proofErr w:type="gramEnd"/>
      <w:r>
        <w:rPr>
          <w:sz w:val="20"/>
        </w:rPr>
        <w:t xml:space="preserve"> qualifié délivré par un prestataire de service de confiance qualifié répondant aux exigences du règlement du 23 juillet 2014 sur l’identification électronique et les services de confiance pour les transactions électroniques au sein du marché intérieur (</w:t>
      </w:r>
      <w:proofErr w:type="spellStart"/>
      <w:r>
        <w:rPr>
          <w:sz w:val="20"/>
        </w:rPr>
        <w:t>eIDAS</w:t>
      </w:r>
      <w:proofErr w:type="spellEnd"/>
      <w:r>
        <w:rPr>
          <w:sz w:val="20"/>
        </w:rPr>
        <w:t>),</w:t>
      </w:r>
    </w:p>
    <w:p w:rsidR="001B0047" w:rsidRDefault="001B0047" w:rsidP="001B0047">
      <w:pPr>
        <w:pStyle w:val="Titre2"/>
        <w:spacing w:before="119"/>
        <w:jc w:val="both"/>
      </w:pPr>
      <w:r>
        <w:t>1er</w:t>
      </w:r>
      <w:r>
        <w:rPr>
          <w:spacing w:val="-5"/>
        </w:rPr>
        <w:t xml:space="preserve"> </w:t>
      </w:r>
      <w:r>
        <w:t>cas</w:t>
      </w:r>
      <w:r>
        <w:rPr>
          <w:spacing w:val="-7"/>
        </w:rPr>
        <w:t xml:space="preserve"> </w:t>
      </w:r>
      <w:r>
        <w:t>:</w:t>
      </w:r>
      <w:r>
        <w:rPr>
          <w:spacing w:val="-4"/>
        </w:rPr>
        <w:t xml:space="preserve"> </w:t>
      </w:r>
      <w:r>
        <w:t>Certificat</w:t>
      </w:r>
      <w:r>
        <w:rPr>
          <w:spacing w:val="-5"/>
        </w:rPr>
        <w:t xml:space="preserve"> </w:t>
      </w:r>
      <w:r>
        <w:t>émis</w:t>
      </w:r>
      <w:r>
        <w:rPr>
          <w:spacing w:val="-7"/>
        </w:rPr>
        <w:t xml:space="preserve"> </w:t>
      </w:r>
      <w:r>
        <w:t>par</w:t>
      </w:r>
      <w:r>
        <w:rPr>
          <w:spacing w:val="-7"/>
        </w:rPr>
        <w:t xml:space="preserve"> </w:t>
      </w:r>
      <w:r>
        <w:t>une</w:t>
      </w:r>
      <w:r>
        <w:rPr>
          <w:spacing w:val="-3"/>
        </w:rPr>
        <w:t xml:space="preserve"> </w:t>
      </w:r>
      <w:r>
        <w:t>Autorité</w:t>
      </w:r>
      <w:r>
        <w:rPr>
          <w:spacing w:val="-6"/>
        </w:rPr>
        <w:t xml:space="preserve"> </w:t>
      </w:r>
      <w:r>
        <w:t>de</w:t>
      </w:r>
      <w:r>
        <w:rPr>
          <w:spacing w:val="-5"/>
        </w:rPr>
        <w:t xml:space="preserve"> </w:t>
      </w:r>
      <w:r>
        <w:t>certification</w:t>
      </w:r>
      <w:r>
        <w:rPr>
          <w:spacing w:val="-6"/>
        </w:rPr>
        <w:t xml:space="preserve"> </w:t>
      </w:r>
      <w:r>
        <w:rPr>
          <w:spacing w:val="-2"/>
        </w:rPr>
        <w:t>"reconnue"</w:t>
      </w:r>
    </w:p>
    <w:p w:rsidR="001B0047" w:rsidRDefault="001B0047" w:rsidP="001B0047">
      <w:pPr>
        <w:pStyle w:val="Corpsdetexte"/>
        <w:spacing w:before="120"/>
        <w:ind w:left="114" w:right="122"/>
        <w:jc w:val="both"/>
      </w:pPr>
      <w:r>
        <w:t>Le</w:t>
      </w:r>
      <w:r>
        <w:rPr>
          <w:spacing w:val="-3"/>
        </w:rPr>
        <w:t xml:space="preserve"> </w:t>
      </w:r>
      <w:r>
        <w:t>certificat</w:t>
      </w:r>
      <w:r>
        <w:rPr>
          <w:spacing w:val="-2"/>
        </w:rPr>
        <w:t xml:space="preserve"> </w:t>
      </w:r>
      <w:r>
        <w:t>de</w:t>
      </w:r>
      <w:r>
        <w:rPr>
          <w:spacing w:val="-2"/>
        </w:rPr>
        <w:t xml:space="preserve"> </w:t>
      </w:r>
      <w:r>
        <w:t>signature est</w:t>
      </w:r>
      <w:r>
        <w:rPr>
          <w:spacing w:val="-2"/>
        </w:rPr>
        <w:t xml:space="preserve"> </w:t>
      </w:r>
      <w:r>
        <w:t>émis</w:t>
      </w:r>
      <w:r>
        <w:rPr>
          <w:spacing w:val="-1"/>
        </w:rPr>
        <w:t xml:space="preserve"> </w:t>
      </w:r>
      <w:r>
        <w:t>par</w:t>
      </w:r>
      <w:r>
        <w:rPr>
          <w:spacing w:val="-1"/>
        </w:rPr>
        <w:t xml:space="preserve"> </w:t>
      </w:r>
      <w:r>
        <w:t>une</w:t>
      </w:r>
      <w:r>
        <w:rPr>
          <w:spacing w:val="-2"/>
        </w:rPr>
        <w:t xml:space="preserve"> </w:t>
      </w:r>
      <w:r>
        <w:t>Autorité</w:t>
      </w:r>
      <w:r>
        <w:rPr>
          <w:spacing w:val="-2"/>
        </w:rPr>
        <w:t xml:space="preserve"> </w:t>
      </w:r>
      <w:r>
        <w:t>de certification</w:t>
      </w:r>
      <w:r>
        <w:rPr>
          <w:spacing w:val="-2"/>
        </w:rPr>
        <w:t xml:space="preserve"> </w:t>
      </w:r>
      <w:r>
        <w:t>mentionnée</w:t>
      </w:r>
      <w:r>
        <w:rPr>
          <w:spacing w:val="-3"/>
        </w:rPr>
        <w:t xml:space="preserve"> </w:t>
      </w:r>
      <w:r>
        <w:t>dans</w:t>
      </w:r>
      <w:r>
        <w:rPr>
          <w:spacing w:val="-1"/>
        </w:rPr>
        <w:t xml:space="preserve"> </w:t>
      </w:r>
      <w:r>
        <w:t>l'une des</w:t>
      </w:r>
      <w:r>
        <w:rPr>
          <w:spacing w:val="-1"/>
        </w:rPr>
        <w:t xml:space="preserve"> </w:t>
      </w:r>
      <w:r>
        <w:t>listes</w:t>
      </w:r>
      <w:r>
        <w:rPr>
          <w:spacing w:val="-1"/>
        </w:rPr>
        <w:t xml:space="preserve"> </w:t>
      </w:r>
      <w:r>
        <w:t>de</w:t>
      </w:r>
      <w:r>
        <w:rPr>
          <w:spacing w:val="-3"/>
        </w:rPr>
        <w:t xml:space="preserve"> </w:t>
      </w:r>
      <w:r>
        <w:t>confiance suivantes :</w:t>
      </w:r>
    </w:p>
    <w:p w:rsidR="001B0047" w:rsidRDefault="003812DD" w:rsidP="001B0047">
      <w:pPr>
        <w:pStyle w:val="Paragraphedeliste"/>
        <w:numPr>
          <w:ilvl w:val="0"/>
          <w:numId w:val="2"/>
        </w:numPr>
        <w:tabs>
          <w:tab w:val="left" w:pos="835"/>
        </w:tabs>
        <w:spacing w:before="121"/>
        <w:ind w:left="835" w:hanging="437"/>
        <w:rPr>
          <w:sz w:val="20"/>
        </w:rPr>
      </w:pPr>
      <w:hyperlink r:id="rId15">
        <w:r w:rsidR="001B0047">
          <w:rPr>
            <w:spacing w:val="-2"/>
            <w:sz w:val="20"/>
          </w:rPr>
          <w:t>www.references.modernisation.gouv.fr</w:t>
        </w:r>
      </w:hyperlink>
    </w:p>
    <w:p w:rsidR="001B0047" w:rsidRDefault="003812DD" w:rsidP="001B0047">
      <w:pPr>
        <w:pStyle w:val="Paragraphedeliste"/>
        <w:numPr>
          <w:ilvl w:val="0"/>
          <w:numId w:val="2"/>
        </w:numPr>
        <w:tabs>
          <w:tab w:val="left" w:pos="835"/>
        </w:tabs>
        <w:spacing w:before="120"/>
        <w:ind w:left="835" w:hanging="437"/>
        <w:rPr>
          <w:sz w:val="20"/>
        </w:rPr>
      </w:pPr>
      <w:hyperlink r:id="rId16">
        <w:r w:rsidR="001B0047">
          <w:rPr>
            <w:spacing w:val="-2"/>
            <w:sz w:val="20"/>
          </w:rPr>
          <w:t>http://ec.europa.eu/information_society/policy/esignature/eu_legislation/trusted_lists/index_en.htm</w:t>
        </w:r>
      </w:hyperlink>
    </w:p>
    <w:p w:rsidR="001B0047" w:rsidRPr="00254BB0" w:rsidRDefault="003812DD" w:rsidP="001B0047">
      <w:pPr>
        <w:pStyle w:val="Paragraphedeliste"/>
        <w:numPr>
          <w:ilvl w:val="0"/>
          <w:numId w:val="2"/>
        </w:numPr>
        <w:tabs>
          <w:tab w:val="left" w:pos="835"/>
        </w:tabs>
        <w:spacing w:before="121"/>
        <w:ind w:left="835" w:hanging="437"/>
        <w:rPr>
          <w:sz w:val="20"/>
        </w:rPr>
      </w:pPr>
      <w:hyperlink r:id="rId17">
        <w:r w:rsidR="001B0047">
          <w:rPr>
            <w:spacing w:val="-2"/>
            <w:sz w:val="20"/>
          </w:rPr>
          <w:t>http://www.industrie.gouv.fr/tic/certificats</w:t>
        </w:r>
      </w:hyperlink>
    </w:p>
    <w:p w:rsidR="001B0047" w:rsidRPr="00254BB0" w:rsidRDefault="001B0047" w:rsidP="001B0047">
      <w:pPr>
        <w:pStyle w:val="Paragraphedeliste"/>
        <w:tabs>
          <w:tab w:val="left" w:pos="835"/>
        </w:tabs>
        <w:spacing w:before="121"/>
        <w:ind w:firstLine="0"/>
        <w:rPr>
          <w:sz w:val="20"/>
        </w:rPr>
      </w:pPr>
    </w:p>
    <w:p w:rsidR="001B0047" w:rsidRDefault="001B0047" w:rsidP="001B0047">
      <w:pPr>
        <w:pStyle w:val="Corpsdetexte"/>
        <w:spacing w:before="75"/>
      </w:pPr>
      <w:r>
        <w:t>Dans</w:t>
      </w:r>
      <w:r>
        <w:rPr>
          <w:spacing w:val="-5"/>
        </w:rPr>
        <w:t xml:space="preserve"> </w:t>
      </w:r>
      <w:r>
        <w:t>ce</w:t>
      </w:r>
      <w:r>
        <w:rPr>
          <w:spacing w:val="-6"/>
        </w:rPr>
        <w:t xml:space="preserve"> </w:t>
      </w:r>
      <w:r>
        <w:t>cas,</w:t>
      </w:r>
      <w:r>
        <w:rPr>
          <w:spacing w:val="-6"/>
        </w:rPr>
        <w:t xml:space="preserve"> </w:t>
      </w:r>
      <w:r>
        <w:t>aucun</w:t>
      </w:r>
      <w:r>
        <w:rPr>
          <w:spacing w:val="-7"/>
        </w:rPr>
        <w:t xml:space="preserve"> </w:t>
      </w:r>
      <w:r>
        <w:t>justificatif</w:t>
      </w:r>
      <w:r>
        <w:rPr>
          <w:spacing w:val="-3"/>
        </w:rPr>
        <w:t xml:space="preserve"> </w:t>
      </w:r>
      <w:r>
        <w:t>n'est</w:t>
      </w:r>
      <w:r>
        <w:rPr>
          <w:spacing w:val="-6"/>
        </w:rPr>
        <w:t xml:space="preserve"> </w:t>
      </w:r>
      <w:r>
        <w:t>à</w:t>
      </w:r>
      <w:r>
        <w:rPr>
          <w:spacing w:val="-7"/>
        </w:rPr>
        <w:t xml:space="preserve"> </w:t>
      </w:r>
      <w:r>
        <w:rPr>
          <w:spacing w:val="-2"/>
        </w:rPr>
        <w:t>fournir.</w:t>
      </w:r>
    </w:p>
    <w:p w:rsidR="001B0047" w:rsidRPr="00254BB0" w:rsidRDefault="001B0047" w:rsidP="001B0047">
      <w:pPr>
        <w:tabs>
          <w:tab w:val="left" w:pos="835"/>
        </w:tabs>
        <w:spacing w:before="121"/>
        <w:rPr>
          <w:sz w:val="20"/>
        </w:rPr>
        <w:sectPr w:rsidR="001B0047" w:rsidRPr="00254BB0">
          <w:pgSz w:w="11910" w:h="16840"/>
          <w:pgMar w:top="1180" w:right="850" w:bottom="1180" w:left="850" w:header="0" w:footer="986" w:gutter="0"/>
          <w:cols w:space="720"/>
        </w:sectPr>
      </w:pPr>
    </w:p>
    <w:p w:rsidR="001B0047" w:rsidRDefault="001B0047" w:rsidP="001B0047">
      <w:pPr>
        <w:pStyle w:val="Titre2"/>
        <w:spacing w:before="118"/>
      </w:pPr>
      <w:r>
        <w:lastRenderedPageBreak/>
        <w:t xml:space="preserve">2ème cas : Certificat délivré par un prestataire de service de confiance qualifié répondant aux exigences du règlement </w:t>
      </w:r>
      <w:proofErr w:type="spellStart"/>
      <w:r>
        <w:t>eIDAS</w:t>
      </w:r>
      <w:proofErr w:type="spellEnd"/>
    </w:p>
    <w:p w:rsidR="001B0047" w:rsidRDefault="001B0047" w:rsidP="001B0047">
      <w:pPr>
        <w:pStyle w:val="Corpsdetexte"/>
        <w:spacing w:before="124"/>
        <w:ind w:left="114"/>
      </w:pPr>
      <w:r>
        <w:t>La</w:t>
      </w:r>
      <w:r>
        <w:rPr>
          <w:spacing w:val="-9"/>
        </w:rPr>
        <w:t xml:space="preserve"> </w:t>
      </w:r>
      <w:r>
        <w:t>plateforme</w:t>
      </w:r>
      <w:r>
        <w:rPr>
          <w:spacing w:val="-8"/>
        </w:rPr>
        <w:t xml:space="preserve"> </w:t>
      </w:r>
      <w:r>
        <w:t>de</w:t>
      </w:r>
      <w:r>
        <w:rPr>
          <w:spacing w:val="-7"/>
        </w:rPr>
        <w:t xml:space="preserve"> </w:t>
      </w:r>
      <w:r>
        <w:t>dématérialisation</w:t>
      </w:r>
      <w:r>
        <w:rPr>
          <w:spacing w:val="-6"/>
        </w:rPr>
        <w:t xml:space="preserve"> </w:t>
      </w:r>
      <w:r>
        <w:t>«</w:t>
      </w:r>
      <w:r>
        <w:rPr>
          <w:spacing w:val="-6"/>
        </w:rPr>
        <w:t xml:space="preserve"> </w:t>
      </w:r>
      <w:r>
        <w:t>PLACE</w:t>
      </w:r>
      <w:r>
        <w:rPr>
          <w:spacing w:val="-6"/>
        </w:rPr>
        <w:t xml:space="preserve"> </w:t>
      </w:r>
      <w:r>
        <w:t>»</w:t>
      </w:r>
      <w:r>
        <w:rPr>
          <w:spacing w:val="-8"/>
        </w:rPr>
        <w:t xml:space="preserve"> </w:t>
      </w:r>
      <w:r>
        <w:t>accepte</w:t>
      </w:r>
      <w:r>
        <w:rPr>
          <w:spacing w:val="-6"/>
        </w:rPr>
        <w:t xml:space="preserve"> </w:t>
      </w:r>
      <w:r>
        <w:t>tous</w:t>
      </w:r>
      <w:r>
        <w:rPr>
          <w:spacing w:val="-7"/>
        </w:rPr>
        <w:t xml:space="preserve"> </w:t>
      </w:r>
      <w:r>
        <w:t>certificats</w:t>
      </w:r>
      <w:r>
        <w:rPr>
          <w:spacing w:val="-7"/>
        </w:rPr>
        <w:t xml:space="preserve"> </w:t>
      </w:r>
      <w:r>
        <w:t>de</w:t>
      </w:r>
      <w:r>
        <w:rPr>
          <w:spacing w:val="-7"/>
        </w:rPr>
        <w:t xml:space="preserve"> </w:t>
      </w:r>
      <w:r>
        <w:t>signature</w:t>
      </w:r>
      <w:r>
        <w:rPr>
          <w:spacing w:val="-8"/>
        </w:rPr>
        <w:t xml:space="preserve"> </w:t>
      </w:r>
      <w:r>
        <w:rPr>
          <w:spacing w:val="-2"/>
        </w:rPr>
        <w:t>électronique.</w:t>
      </w:r>
    </w:p>
    <w:p w:rsidR="001B0047" w:rsidRDefault="001B0047" w:rsidP="001B0047">
      <w:pPr>
        <w:pStyle w:val="Corpsdetexte"/>
        <w:spacing w:before="120"/>
        <w:ind w:left="114"/>
      </w:pPr>
      <w:r>
        <w:t>L'opérateur</w:t>
      </w:r>
      <w:r>
        <w:rPr>
          <w:spacing w:val="-4"/>
        </w:rPr>
        <w:t xml:space="preserve"> </w:t>
      </w:r>
      <w:r>
        <w:t>économique</w:t>
      </w:r>
      <w:r>
        <w:rPr>
          <w:spacing w:val="-6"/>
        </w:rPr>
        <w:t xml:space="preserve"> </w:t>
      </w:r>
      <w:r>
        <w:t>doit</w:t>
      </w:r>
      <w:r>
        <w:rPr>
          <w:spacing w:val="-6"/>
        </w:rPr>
        <w:t xml:space="preserve"> </w:t>
      </w:r>
      <w:r>
        <w:t>transmettre</w:t>
      </w:r>
      <w:r>
        <w:rPr>
          <w:spacing w:val="-7"/>
        </w:rPr>
        <w:t xml:space="preserve"> </w:t>
      </w:r>
      <w:r>
        <w:t>gratuitement</w:t>
      </w:r>
      <w:r>
        <w:rPr>
          <w:spacing w:val="-6"/>
        </w:rPr>
        <w:t xml:space="preserve"> </w:t>
      </w:r>
      <w:r>
        <w:t>à</w:t>
      </w:r>
      <w:r>
        <w:rPr>
          <w:spacing w:val="-7"/>
        </w:rPr>
        <w:t xml:space="preserve"> </w:t>
      </w:r>
      <w:r>
        <w:t>l'acheteur</w:t>
      </w:r>
      <w:r>
        <w:rPr>
          <w:spacing w:val="-6"/>
        </w:rPr>
        <w:t xml:space="preserve"> </w:t>
      </w:r>
      <w:r>
        <w:t>tout</w:t>
      </w:r>
      <w:r>
        <w:rPr>
          <w:spacing w:val="-2"/>
        </w:rPr>
        <w:t xml:space="preserve"> </w:t>
      </w:r>
      <w:r>
        <w:t>document</w:t>
      </w:r>
      <w:r>
        <w:rPr>
          <w:spacing w:val="-6"/>
        </w:rPr>
        <w:t xml:space="preserve"> </w:t>
      </w:r>
      <w:r>
        <w:t>permettant</w:t>
      </w:r>
      <w:r>
        <w:rPr>
          <w:spacing w:val="-6"/>
        </w:rPr>
        <w:t xml:space="preserve"> </w:t>
      </w:r>
      <w:r>
        <w:t>de</w:t>
      </w:r>
      <w:r>
        <w:rPr>
          <w:spacing w:val="-6"/>
        </w:rPr>
        <w:t xml:space="preserve"> </w:t>
      </w:r>
      <w:r>
        <w:t>vérifier</w:t>
      </w:r>
      <w:r>
        <w:rPr>
          <w:spacing w:val="-5"/>
        </w:rPr>
        <w:t xml:space="preserve"> </w:t>
      </w:r>
      <w:r>
        <w:t>la</w:t>
      </w:r>
      <w:r>
        <w:rPr>
          <w:spacing w:val="-5"/>
        </w:rPr>
        <w:t xml:space="preserve"> </w:t>
      </w:r>
      <w:r>
        <w:t>validité de sa signature et l'intégrité des pièces fournies.</w:t>
      </w:r>
    </w:p>
    <w:p w:rsidR="001B0047" w:rsidRDefault="001B0047" w:rsidP="001B0047">
      <w:pPr>
        <w:pStyle w:val="Corpsdetexte"/>
        <w:spacing w:before="119"/>
        <w:ind w:left="114"/>
      </w:pPr>
      <w:r>
        <w:t>Le</w:t>
      </w:r>
      <w:r>
        <w:rPr>
          <w:spacing w:val="-11"/>
        </w:rPr>
        <w:t xml:space="preserve"> </w:t>
      </w:r>
      <w:r>
        <w:t>signataire</w:t>
      </w:r>
      <w:r>
        <w:rPr>
          <w:spacing w:val="-7"/>
        </w:rPr>
        <w:t xml:space="preserve"> </w:t>
      </w:r>
      <w:r>
        <w:t>transmet</w:t>
      </w:r>
      <w:r>
        <w:rPr>
          <w:spacing w:val="-10"/>
        </w:rPr>
        <w:t xml:space="preserve"> </w:t>
      </w:r>
      <w:r>
        <w:t>les</w:t>
      </w:r>
      <w:r>
        <w:rPr>
          <w:spacing w:val="-8"/>
        </w:rPr>
        <w:t xml:space="preserve"> </w:t>
      </w:r>
      <w:r>
        <w:t>informations</w:t>
      </w:r>
      <w:r>
        <w:rPr>
          <w:spacing w:val="-9"/>
        </w:rPr>
        <w:t xml:space="preserve"> </w:t>
      </w:r>
      <w:r>
        <w:t>suivantes</w:t>
      </w:r>
      <w:r>
        <w:rPr>
          <w:spacing w:val="-8"/>
        </w:rPr>
        <w:t xml:space="preserve"> </w:t>
      </w:r>
      <w:r>
        <w:rPr>
          <w:spacing w:val="-10"/>
        </w:rPr>
        <w:t>:</w:t>
      </w:r>
    </w:p>
    <w:p w:rsidR="001B0047" w:rsidRDefault="001B0047" w:rsidP="001B0047">
      <w:pPr>
        <w:pStyle w:val="Paragraphedeliste"/>
        <w:numPr>
          <w:ilvl w:val="0"/>
          <w:numId w:val="2"/>
        </w:numPr>
        <w:tabs>
          <w:tab w:val="left" w:pos="834"/>
        </w:tabs>
        <w:spacing w:before="120"/>
        <w:ind w:right="122" w:firstLine="283"/>
        <w:jc w:val="both"/>
        <w:rPr>
          <w:sz w:val="20"/>
        </w:rPr>
      </w:pPr>
      <w:r>
        <w:rPr>
          <w:sz w:val="20"/>
        </w:rPr>
        <w:t>La procédure permettant la vérification de la qualité du certificat de signature utilisé (preuve de la qualification de l'Autorité de certification, la politique de certification…). Le candidat fournit notamment les outils techniques de vérification du certificat : chaîne de certification complète jusqu’à l’AC racine, adresse de téléchargement de la dernière mise à jour de la liste de révocation ;</w:t>
      </w:r>
    </w:p>
    <w:p w:rsidR="001B0047" w:rsidRDefault="001B0047" w:rsidP="001B0047">
      <w:pPr>
        <w:pStyle w:val="Paragraphedeliste"/>
        <w:numPr>
          <w:ilvl w:val="0"/>
          <w:numId w:val="2"/>
        </w:numPr>
        <w:tabs>
          <w:tab w:val="left" w:pos="834"/>
        </w:tabs>
        <w:spacing w:before="120"/>
        <w:ind w:right="110" w:firstLine="283"/>
        <w:jc w:val="both"/>
        <w:rPr>
          <w:sz w:val="20"/>
        </w:rPr>
      </w:pPr>
      <w:r>
        <w:rPr>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1B0047" w:rsidRDefault="001B0047" w:rsidP="001B0047">
      <w:pPr>
        <w:pStyle w:val="Corpsdetexte"/>
      </w:pPr>
    </w:p>
    <w:p w:rsidR="001B0047" w:rsidRDefault="001B0047" w:rsidP="001B0047">
      <w:pPr>
        <w:pStyle w:val="Corpsdetexte"/>
        <w:spacing w:before="9"/>
      </w:pPr>
    </w:p>
    <w:p w:rsidR="001B0047" w:rsidRDefault="001B0047" w:rsidP="001B0047">
      <w:pPr>
        <w:pStyle w:val="Titre2"/>
        <w:numPr>
          <w:ilvl w:val="0"/>
          <w:numId w:val="4"/>
        </w:numPr>
        <w:tabs>
          <w:tab w:val="left" w:pos="833"/>
        </w:tabs>
        <w:ind w:left="833" w:hanging="359"/>
      </w:pPr>
      <w:r>
        <w:t>Outil</w:t>
      </w:r>
      <w:r>
        <w:rPr>
          <w:spacing w:val="-7"/>
        </w:rPr>
        <w:t xml:space="preserve"> </w:t>
      </w:r>
      <w:r>
        <w:t>de</w:t>
      </w:r>
      <w:r>
        <w:rPr>
          <w:spacing w:val="-7"/>
        </w:rPr>
        <w:t xml:space="preserve"> </w:t>
      </w:r>
      <w:r>
        <w:t>signature</w:t>
      </w:r>
      <w:r>
        <w:rPr>
          <w:spacing w:val="-6"/>
        </w:rPr>
        <w:t xml:space="preserve"> </w:t>
      </w:r>
      <w:r>
        <w:t>utilisé</w:t>
      </w:r>
      <w:r>
        <w:rPr>
          <w:spacing w:val="-3"/>
        </w:rPr>
        <w:t xml:space="preserve"> </w:t>
      </w:r>
      <w:r>
        <w:t>pour</w:t>
      </w:r>
      <w:r>
        <w:rPr>
          <w:spacing w:val="-7"/>
        </w:rPr>
        <w:t xml:space="preserve"> </w:t>
      </w:r>
      <w:r>
        <w:t>signer</w:t>
      </w:r>
      <w:r>
        <w:rPr>
          <w:spacing w:val="-6"/>
        </w:rPr>
        <w:t xml:space="preserve"> </w:t>
      </w:r>
      <w:r>
        <w:t>les</w:t>
      </w:r>
      <w:r>
        <w:rPr>
          <w:spacing w:val="-5"/>
        </w:rPr>
        <w:t xml:space="preserve"> </w:t>
      </w:r>
      <w:r>
        <w:rPr>
          <w:spacing w:val="-2"/>
        </w:rPr>
        <w:t>fichiers</w:t>
      </w:r>
    </w:p>
    <w:p w:rsidR="001B0047" w:rsidRDefault="001B0047" w:rsidP="001B0047">
      <w:pPr>
        <w:pStyle w:val="Corpsdetexte"/>
        <w:spacing w:before="123"/>
        <w:ind w:left="114"/>
      </w:pPr>
      <w:r>
        <w:t>L'opérateur</w:t>
      </w:r>
      <w:r>
        <w:rPr>
          <w:spacing w:val="-7"/>
        </w:rPr>
        <w:t xml:space="preserve"> </w:t>
      </w:r>
      <w:r>
        <w:t>économique</w:t>
      </w:r>
      <w:r>
        <w:rPr>
          <w:spacing w:val="-8"/>
        </w:rPr>
        <w:t xml:space="preserve"> </w:t>
      </w:r>
      <w:r>
        <w:t>utilise</w:t>
      </w:r>
      <w:r>
        <w:rPr>
          <w:spacing w:val="-7"/>
        </w:rPr>
        <w:t xml:space="preserve"> </w:t>
      </w:r>
      <w:r>
        <w:t>l’outil</w:t>
      </w:r>
      <w:r>
        <w:rPr>
          <w:spacing w:val="-9"/>
        </w:rPr>
        <w:t xml:space="preserve"> </w:t>
      </w:r>
      <w:r>
        <w:t>de</w:t>
      </w:r>
      <w:r>
        <w:rPr>
          <w:spacing w:val="-10"/>
        </w:rPr>
        <w:t xml:space="preserve"> </w:t>
      </w:r>
      <w:r>
        <w:t>signature</w:t>
      </w:r>
      <w:r>
        <w:rPr>
          <w:spacing w:val="-9"/>
        </w:rPr>
        <w:t xml:space="preserve"> </w:t>
      </w:r>
      <w:r>
        <w:t>de</w:t>
      </w:r>
      <w:r>
        <w:rPr>
          <w:spacing w:val="-9"/>
        </w:rPr>
        <w:t xml:space="preserve"> </w:t>
      </w:r>
      <w:r>
        <w:t>son</w:t>
      </w:r>
      <w:r>
        <w:rPr>
          <w:spacing w:val="-10"/>
        </w:rPr>
        <w:t xml:space="preserve"> </w:t>
      </w:r>
      <w:r>
        <w:rPr>
          <w:spacing w:val="-2"/>
        </w:rPr>
        <w:t>choix.</w:t>
      </w:r>
    </w:p>
    <w:p w:rsidR="001B0047" w:rsidRDefault="001B0047" w:rsidP="001B0047">
      <w:pPr>
        <w:pStyle w:val="Corpsdetexte"/>
      </w:pPr>
    </w:p>
    <w:p w:rsidR="001B0047" w:rsidRDefault="001B0047" w:rsidP="001B0047">
      <w:pPr>
        <w:pStyle w:val="Corpsdetexte"/>
        <w:spacing w:before="6"/>
      </w:pPr>
    </w:p>
    <w:p w:rsidR="001B0047" w:rsidRDefault="001B0047" w:rsidP="001B0047">
      <w:pPr>
        <w:pStyle w:val="Titre2"/>
      </w:pPr>
      <w:r>
        <w:t>Cas</w:t>
      </w:r>
      <w:r>
        <w:rPr>
          <w:spacing w:val="-7"/>
        </w:rPr>
        <w:t xml:space="preserve"> </w:t>
      </w:r>
      <w:r>
        <w:t>1</w:t>
      </w:r>
      <w:r>
        <w:rPr>
          <w:spacing w:val="-4"/>
        </w:rPr>
        <w:t xml:space="preserve"> </w:t>
      </w:r>
      <w:r>
        <w:t>:</w:t>
      </w:r>
      <w:r>
        <w:rPr>
          <w:spacing w:val="-5"/>
        </w:rPr>
        <w:t xml:space="preserve"> </w:t>
      </w:r>
      <w:r>
        <w:t>L'opérateur</w:t>
      </w:r>
      <w:r>
        <w:rPr>
          <w:spacing w:val="-6"/>
        </w:rPr>
        <w:t xml:space="preserve"> </w:t>
      </w:r>
      <w:r>
        <w:t>économique</w:t>
      </w:r>
      <w:r>
        <w:rPr>
          <w:spacing w:val="-6"/>
        </w:rPr>
        <w:t xml:space="preserve"> </w:t>
      </w:r>
      <w:r>
        <w:t>utilise</w:t>
      </w:r>
      <w:r>
        <w:rPr>
          <w:spacing w:val="-4"/>
        </w:rPr>
        <w:t xml:space="preserve"> </w:t>
      </w:r>
      <w:r>
        <w:t>l’outil</w:t>
      </w:r>
      <w:r>
        <w:rPr>
          <w:spacing w:val="-6"/>
        </w:rPr>
        <w:t xml:space="preserve"> </w:t>
      </w:r>
      <w:r>
        <w:t>de</w:t>
      </w:r>
      <w:r>
        <w:rPr>
          <w:spacing w:val="-4"/>
        </w:rPr>
        <w:t xml:space="preserve"> </w:t>
      </w:r>
      <w:r>
        <w:t>signature</w:t>
      </w:r>
      <w:r>
        <w:rPr>
          <w:spacing w:val="-5"/>
        </w:rPr>
        <w:t xml:space="preserve"> </w:t>
      </w:r>
      <w:r>
        <w:t>de</w:t>
      </w:r>
      <w:r>
        <w:rPr>
          <w:spacing w:val="-6"/>
        </w:rPr>
        <w:t xml:space="preserve"> </w:t>
      </w:r>
      <w:r>
        <w:t>la</w:t>
      </w:r>
      <w:r>
        <w:rPr>
          <w:spacing w:val="-6"/>
        </w:rPr>
        <w:t xml:space="preserve"> </w:t>
      </w:r>
      <w:r>
        <w:t>plateforme</w:t>
      </w:r>
      <w:r>
        <w:rPr>
          <w:spacing w:val="-6"/>
        </w:rPr>
        <w:t xml:space="preserve"> </w:t>
      </w:r>
      <w:r>
        <w:t>des</w:t>
      </w:r>
      <w:r>
        <w:rPr>
          <w:spacing w:val="-7"/>
        </w:rPr>
        <w:t xml:space="preserve"> </w:t>
      </w:r>
      <w:r>
        <w:t>achats</w:t>
      </w:r>
      <w:r>
        <w:rPr>
          <w:spacing w:val="-5"/>
        </w:rPr>
        <w:t xml:space="preserve"> </w:t>
      </w:r>
      <w:r>
        <w:t>de</w:t>
      </w:r>
      <w:r>
        <w:rPr>
          <w:spacing w:val="-4"/>
        </w:rPr>
        <w:t xml:space="preserve"> </w:t>
      </w:r>
      <w:r>
        <w:rPr>
          <w:spacing w:val="-2"/>
        </w:rPr>
        <w:t>l’État.</w:t>
      </w:r>
    </w:p>
    <w:p w:rsidR="001B0047" w:rsidRDefault="001B0047" w:rsidP="001B0047">
      <w:pPr>
        <w:pStyle w:val="Corpsdetexte"/>
        <w:spacing w:before="123"/>
        <w:ind w:left="114"/>
      </w:pPr>
      <w:r>
        <w:t>Dans</w:t>
      </w:r>
      <w:r>
        <w:rPr>
          <w:spacing w:val="-6"/>
        </w:rPr>
        <w:t xml:space="preserve"> </w:t>
      </w:r>
      <w:r>
        <w:t>ce</w:t>
      </w:r>
      <w:r>
        <w:rPr>
          <w:spacing w:val="-6"/>
        </w:rPr>
        <w:t xml:space="preserve"> </w:t>
      </w:r>
      <w:r>
        <w:t>cas,</w:t>
      </w:r>
      <w:r>
        <w:rPr>
          <w:spacing w:val="-6"/>
        </w:rPr>
        <w:t xml:space="preserve"> </w:t>
      </w:r>
      <w:r>
        <w:t>aucun</w:t>
      </w:r>
      <w:r>
        <w:rPr>
          <w:spacing w:val="-7"/>
        </w:rPr>
        <w:t xml:space="preserve"> </w:t>
      </w:r>
      <w:r>
        <w:t>mode</w:t>
      </w:r>
      <w:r>
        <w:rPr>
          <w:spacing w:val="-4"/>
        </w:rPr>
        <w:t xml:space="preserve"> </w:t>
      </w:r>
      <w:r>
        <w:t>d’emploi</w:t>
      </w:r>
      <w:r>
        <w:rPr>
          <w:spacing w:val="-5"/>
        </w:rPr>
        <w:t xml:space="preserve"> </w:t>
      </w:r>
      <w:r>
        <w:t>(ou</w:t>
      </w:r>
      <w:r>
        <w:rPr>
          <w:spacing w:val="-5"/>
        </w:rPr>
        <w:t xml:space="preserve"> </w:t>
      </w:r>
      <w:r>
        <w:t>information)</w:t>
      </w:r>
      <w:r>
        <w:rPr>
          <w:spacing w:val="-6"/>
        </w:rPr>
        <w:t xml:space="preserve"> </w:t>
      </w:r>
      <w:r>
        <w:t>n'est</w:t>
      </w:r>
      <w:r>
        <w:rPr>
          <w:spacing w:val="-6"/>
        </w:rPr>
        <w:t xml:space="preserve"> </w:t>
      </w:r>
      <w:r>
        <w:t>à</w:t>
      </w:r>
      <w:r>
        <w:rPr>
          <w:spacing w:val="-7"/>
        </w:rPr>
        <w:t xml:space="preserve"> </w:t>
      </w:r>
      <w:r>
        <w:rPr>
          <w:spacing w:val="-2"/>
        </w:rPr>
        <w:t>fournir.</w:t>
      </w:r>
    </w:p>
    <w:p w:rsidR="001B0047" w:rsidRDefault="001B0047" w:rsidP="001B0047">
      <w:pPr>
        <w:pStyle w:val="Corpsdetexte"/>
      </w:pPr>
    </w:p>
    <w:p w:rsidR="001B0047" w:rsidRDefault="001B0047" w:rsidP="001B0047">
      <w:pPr>
        <w:pStyle w:val="Corpsdetexte"/>
        <w:spacing w:before="8"/>
      </w:pPr>
    </w:p>
    <w:p w:rsidR="001B0047" w:rsidRDefault="001B0047" w:rsidP="001B0047">
      <w:pPr>
        <w:pStyle w:val="Titre2"/>
        <w:spacing w:before="1"/>
        <w:ind w:right="14"/>
      </w:pPr>
      <w:r>
        <w:t>Cas</w:t>
      </w:r>
      <w:r>
        <w:rPr>
          <w:spacing w:val="34"/>
        </w:rPr>
        <w:t xml:space="preserve"> </w:t>
      </w:r>
      <w:r>
        <w:t>2</w:t>
      </w:r>
      <w:r>
        <w:rPr>
          <w:spacing w:val="32"/>
        </w:rPr>
        <w:t xml:space="preserve"> </w:t>
      </w:r>
      <w:r>
        <w:t>:</w:t>
      </w:r>
      <w:r>
        <w:rPr>
          <w:spacing w:val="35"/>
        </w:rPr>
        <w:t xml:space="preserve"> </w:t>
      </w:r>
      <w:r>
        <w:t>Lorsque</w:t>
      </w:r>
      <w:r>
        <w:rPr>
          <w:spacing w:val="34"/>
        </w:rPr>
        <w:t xml:space="preserve"> </w:t>
      </w:r>
      <w:r>
        <w:t>le</w:t>
      </w:r>
      <w:r>
        <w:rPr>
          <w:spacing w:val="34"/>
        </w:rPr>
        <w:t xml:space="preserve"> </w:t>
      </w:r>
      <w:r>
        <w:t>candidat</w:t>
      </w:r>
      <w:r>
        <w:rPr>
          <w:spacing w:val="33"/>
        </w:rPr>
        <w:t xml:space="preserve"> </w:t>
      </w:r>
      <w:r>
        <w:t>utilise</w:t>
      </w:r>
      <w:r>
        <w:rPr>
          <w:spacing w:val="32"/>
        </w:rPr>
        <w:t xml:space="preserve"> </w:t>
      </w:r>
      <w:r>
        <w:t>un</w:t>
      </w:r>
      <w:r>
        <w:rPr>
          <w:spacing w:val="35"/>
        </w:rPr>
        <w:t xml:space="preserve"> </w:t>
      </w:r>
      <w:r>
        <w:t>autre</w:t>
      </w:r>
      <w:r>
        <w:rPr>
          <w:spacing w:val="34"/>
        </w:rPr>
        <w:t xml:space="preserve"> </w:t>
      </w:r>
      <w:r>
        <w:t>outil</w:t>
      </w:r>
      <w:r>
        <w:rPr>
          <w:spacing w:val="32"/>
        </w:rPr>
        <w:t xml:space="preserve"> </w:t>
      </w:r>
      <w:r>
        <w:t>de</w:t>
      </w:r>
      <w:r>
        <w:rPr>
          <w:spacing w:val="34"/>
        </w:rPr>
        <w:t xml:space="preserve"> </w:t>
      </w:r>
      <w:r>
        <w:t>signature</w:t>
      </w:r>
      <w:r>
        <w:rPr>
          <w:spacing w:val="32"/>
        </w:rPr>
        <w:t xml:space="preserve"> </w:t>
      </w:r>
      <w:r>
        <w:t>que</w:t>
      </w:r>
      <w:r>
        <w:rPr>
          <w:spacing w:val="34"/>
        </w:rPr>
        <w:t xml:space="preserve"> </w:t>
      </w:r>
      <w:r>
        <w:t>celui</w:t>
      </w:r>
      <w:r>
        <w:rPr>
          <w:spacing w:val="35"/>
        </w:rPr>
        <w:t xml:space="preserve"> </w:t>
      </w:r>
      <w:r>
        <w:t>proposé</w:t>
      </w:r>
      <w:r>
        <w:rPr>
          <w:spacing w:val="34"/>
        </w:rPr>
        <w:t xml:space="preserve"> </w:t>
      </w:r>
      <w:r>
        <w:t>sur</w:t>
      </w:r>
      <w:r>
        <w:rPr>
          <w:spacing w:val="34"/>
        </w:rPr>
        <w:t xml:space="preserve"> </w:t>
      </w:r>
      <w:r>
        <w:t>PLACE,</w:t>
      </w:r>
      <w:r>
        <w:rPr>
          <w:spacing w:val="32"/>
        </w:rPr>
        <w:t xml:space="preserve"> </w:t>
      </w:r>
      <w:r>
        <w:t>il</w:t>
      </w:r>
      <w:r>
        <w:rPr>
          <w:spacing w:val="35"/>
        </w:rPr>
        <w:t xml:space="preserve"> </w:t>
      </w:r>
      <w:r>
        <w:t>doit respecter les deux obligations suivantes :</w:t>
      </w:r>
    </w:p>
    <w:p w:rsidR="001B0047" w:rsidRDefault="001B0047" w:rsidP="001B0047">
      <w:pPr>
        <w:pStyle w:val="Paragraphedeliste"/>
        <w:numPr>
          <w:ilvl w:val="0"/>
          <w:numId w:val="1"/>
        </w:numPr>
        <w:tabs>
          <w:tab w:val="left" w:pos="833"/>
          <w:tab w:val="left" w:pos="835"/>
        </w:tabs>
        <w:spacing w:before="120"/>
        <w:ind w:right="116"/>
        <w:jc w:val="both"/>
        <w:rPr>
          <w:sz w:val="20"/>
        </w:rPr>
      </w:pPr>
      <w:r>
        <w:rPr>
          <w:sz w:val="20"/>
        </w:rPr>
        <w:t>Produire</w:t>
      </w:r>
      <w:r>
        <w:rPr>
          <w:spacing w:val="-14"/>
          <w:sz w:val="20"/>
        </w:rPr>
        <w:t xml:space="preserve"> </w:t>
      </w:r>
      <w:r>
        <w:rPr>
          <w:sz w:val="20"/>
        </w:rPr>
        <w:t>des</w:t>
      </w:r>
      <w:r>
        <w:rPr>
          <w:spacing w:val="-12"/>
          <w:sz w:val="20"/>
        </w:rPr>
        <w:t xml:space="preserve"> </w:t>
      </w:r>
      <w:r>
        <w:rPr>
          <w:sz w:val="20"/>
        </w:rPr>
        <w:t>formats</w:t>
      </w:r>
      <w:r>
        <w:rPr>
          <w:spacing w:val="-14"/>
          <w:sz w:val="20"/>
        </w:rPr>
        <w:t xml:space="preserve"> </w:t>
      </w:r>
      <w:r>
        <w:rPr>
          <w:sz w:val="20"/>
        </w:rPr>
        <w:t>de</w:t>
      </w:r>
      <w:r>
        <w:rPr>
          <w:spacing w:val="-14"/>
          <w:sz w:val="20"/>
        </w:rPr>
        <w:t xml:space="preserve"> </w:t>
      </w:r>
      <w:r>
        <w:rPr>
          <w:sz w:val="20"/>
        </w:rPr>
        <w:t>signature</w:t>
      </w:r>
      <w:r>
        <w:rPr>
          <w:spacing w:val="-14"/>
          <w:sz w:val="20"/>
        </w:rPr>
        <w:t xml:space="preserve"> </w:t>
      </w:r>
      <w:proofErr w:type="spellStart"/>
      <w:r>
        <w:rPr>
          <w:sz w:val="20"/>
        </w:rPr>
        <w:t>XAdES</w:t>
      </w:r>
      <w:proofErr w:type="spellEnd"/>
      <w:r>
        <w:rPr>
          <w:sz w:val="20"/>
        </w:rPr>
        <w:t>,</w:t>
      </w:r>
      <w:r>
        <w:rPr>
          <w:spacing w:val="-13"/>
          <w:sz w:val="20"/>
        </w:rPr>
        <w:t xml:space="preserve"> </w:t>
      </w:r>
      <w:proofErr w:type="spellStart"/>
      <w:r>
        <w:rPr>
          <w:sz w:val="20"/>
        </w:rPr>
        <w:t>CAdES</w:t>
      </w:r>
      <w:proofErr w:type="spellEnd"/>
      <w:r>
        <w:rPr>
          <w:spacing w:val="-14"/>
          <w:sz w:val="20"/>
        </w:rPr>
        <w:t xml:space="preserve"> </w:t>
      </w:r>
      <w:r>
        <w:rPr>
          <w:sz w:val="20"/>
        </w:rPr>
        <w:t>ou</w:t>
      </w:r>
      <w:r>
        <w:rPr>
          <w:spacing w:val="-12"/>
          <w:sz w:val="20"/>
        </w:rPr>
        <w:t xml:space="preserve"> </w:t>
      </w:r>
      <w:proofErr w:type="spellStart"/>
      <w:r>
        <w:rPr>
          <w:sz w:val="20"/>
        </w:rPr>
        <w:t>PAdES</w:t>
      </w:r>
      <w:proofErr w:type="spellEnd"/>
      <w:r>
        <w:rPr>
          <w:spacing w:val="-14"/>
          <w:sz w:val="20"/>
        </w:rPr>
        <w:t xml:space="preserve"> </w:t>
      </w:r>
      <w:r>
        <w:rPr>
          <w:sz w:val="20"/>
        </w:rPr>
        <w:t>(dans</w:t>
      </w:r>
      <w:r>
        <w:rPr>
          <w:spacing w:val="-13"/>
          <w:sz w:val="20"/>
        </w:rPr>
        <w:t xml:space="preserve"> </w:t>
      </w:r>
      <w:r>
        <w:rPr>
          <w:sz w:val="20"/>
        </w:rPr>
        <w:t>ce</w:t>
      </w:r>
      <w:r>
        <w:rPr>
          <w:spacing w:val="-14"/>
          <w:sz w:val="20"/>
        </w:rPr>
        <w:t xml:space="preserve"> </w:t>
      </w:r>
      <w:r>
        <w:rPr>
          <w:sz w:val="20"/>
        </w:rPr>
        <w:t>dernier</w:t>
      </w:r>
      <w:r>
        <w:rPr>
          <w:spacing w:val="-13"/>
          <w:sz w:val="20"/>
        </w:rPr>
        <w:t xml:space="preserve"> </w:t>
      </w:r>
      <w:r>
        <w:rPr>
          <w:sz w:val="20"/>
        </w:rPr>
        <w:t>cas,</w:t>
      </w:r>
      <w:r>
        <w:rPr>
          <w:spacing w:val="-14"/>
          <w:sz w:val="20"/>
        </w:rPr>
        <w:t xml:space="preserve"> </w:t>
      </w:r>
      <w:r>
        <w:rPr>
          <w:sz w:val="20"/>
        </w:rPr>
        <w:t>veiller</w:t>
      </w:r>
      <w:r>
        <w:rPr>
          <w:spacing w:val="-13"/>
          <w:sz w:val="20"/>
        </w:rPr>
        <w:t xml:space="preserve"> </w:t>
      </w:r>
      <w:r>
        <w:rPr>
          <w:sz w:val="20"/>
        </w:rPr>
        <w:t>à</w:t>
      </w:r>
      <w:r>
        <w:rPr>
          <w:spacing w:val="-14"/>
          <w:sz w:val="20"/>
        </w:rPr>
        <w:t xml:space="preserve"> </w:t>
      </w:r>
      <w:r>
        <w:rPr>
          <w:sz w:val="20"/>
        </w:rPr>
        <w:t>ne</w:t>
      </w:r>
      <w:r>
        <w:rPr>
          <w:spacing w:val="-14"/>
          <w:sz w:val="20"/>
        </w:rPr>
        <w:t xml:space="preserve"> </w:t>
      </w:r>
      <w:r>
        <w:rPr>
          <w:sz w:val="20"/>
        </w:rPr>
        <w:t>pas</w:t>
      </w:r>
      <w:r>
        <w:rPr>
          <w:spacing w:val="-12"/>
          <w:sz w:val="20"/>
        </w:rPr>
        <w:t xml:space="preserve"> </w:t>
      </w:r>
      <w:r>
        <w:rPr>
          <w:sz w:val="20"/>
        </w:rPr>
        <w:t xml:space="preserve">cocher l’option « verrouiller le document après signature » en fin de procédure). Les candidats sont invités à privilégier le format </w:t>
      </w:r>
      <w:proofErr w:type="spellStart"/>
      <w:r>
        <w:rPr>
          <w:sz w:val="20"/>
        </w:rPr>
        <w:t>PAdES</w:t>
      </w:r>
      <w:proofErr w:type="spellEnd"/>
      <w:r>
        <w:rPr>
          <w:sz w:val="20"/>
        </w:rPr>
        <w:t xml:space="preserve"> ;</w:t>
      </w:r>
    </w:p>
    <w:p w:rsidR="001B0047" w:rsidRDefault="001B0047" w:rsidP="001B0047">
      <w:pPr>
        <w:pStyle w:val="Paragraphedeliste"/>
        <w:numPr>
          <w:ilvl w:val="0"/>
          <w:numId w:val="1"/>
        </w:numPr>
        <w:tabs>
          <w:tab w:val="left" w:pos="833"/>
          <w:tab w:val="left" w:pos="835"/>
        </w:tabs>
        <w:spacing w:before="122"/>
        <w:ind w:right="119"/>
        <w:jc w:val="both"/>
        <w:rPr>
          <w:sz w:val="20"/>
        </w:rPr>
      </w:pPr>
      <w:r>
        <w:rPr>
          <w:sz w:val="20"/>
        </w:rPr>
        <w:t xml:space="preserve">Permettre la vérification en transmettant en parallèle les éléments nécessaires pour procéder à la vérification de la validité de la signature et de l’intégrité du document, et ce, </w:t>
      </w:r>
      <w:r>
        <w:rPr>
          <w:rFonts w:ascii="Arial" w:hAnsi="Arial"/>
          <w:b/>
          <w:sz w:val="20"/>
        </w:rPr>
        <w:t>gratuitement</w:t>
      </w:r>
      <w:r>
        <w:rPr>
          <w:sz w:val="20"/>
        </w:rPr>
        <w:t>.</w:t>
      </w:r>
    </w:p>
    <w:p w:rsidR="001B0047" w:rsidRDefault="001B0047" w:rsidP="001B0047">
      <w:pPr>
        <w:pStyle w:val="Corpsdetexte"/>
        <w:spacing w:before="119"/>
        <w:ind w:left="114"/>
      </w:pPr>
      <w:r>
        <w:t>Dans ce</w:t>
      </w:r>
      <w:r>
        <w:rPr>
          <w:spacing w:val="-1"/>
        </w:rPr>
        <w:t xml:space="preserve"> </w:t>
      </w:r>
      <w:r>
        <w:t>cas, l'opérateur économique indique la procédure</w:t>
      </w:r>
      <w:r>
        <w:rPr>
          <w:spacing w:val="-1"/>
        </w:rPr>
        <w:t xml:space="preserve"> </w:t>
      </w:r>
      <w:r>
        <w:t>permettant</w:t>
      </w:r>
      <w:r>
        <w:rPr>
          <w:spacing w:val="-1"/>
        </w:rPr>
        <w:t xml:space="preserve"> </w:t>
      </w:r>
      <w:r>
        <w:t>la vérification</w:t>
      </w:r>
      <w:r>
        <w:rPr>
          <w:spacing w:val="-2"/>
        </w:rPr>
        <w:t xml:space="preserve"> </w:t>
      </w:r>
      <w:r>
        <w:t>de la validité</w:t>
      </w:r>
      <w:r>
        <w:rPr>
          <w:spacing w:val="-1"/>
        </w:rPr>
        <w:t xml:space="preserve"> </w:t>
      </w:r>
      <w:r>
        <w:t>de la</w:t>
      </w:r>
      <w:r>
        <w:rPr>
          <w:spacing w:val="-1"/>
        </w:rPr>
        <w:t xml:space="preserve"> </w:t>
      </w:r>
      <w:r>
        <w:t>signature en fournissant notamment :</w:t>
      </w:r>
    </w:p>
    <w:p w:rsidR="001B0047" w:rsidRDefault="001B0047" w:rsidP="001B0047">
      <w:pPr>
        <w:pStyle w:val="Paragraphedeliste"/>
        <w:numPr>
          <w:ilvl w:val="1"/>
          <w:numId w:val="1"/>
        </w:numPr>
        <w:tabs>
          <w:tab w:val="left" w:pos="834"/>
        </w:tabs>
        <w:spacing w:before="120"/>
        <w:ind w:right="112" w:firstLine="283"/>
        <w:jc w:val="both"/>
        <w:rPr>
          <w:sz w:val="20"/>
        </w:rPr>
      </w:pPr>
      <w:r>
        <w:rPr>
          <w:sz w:val="20"/>
        </w:rPr>
        <w:t>Le</w:t>
      </w:r>
      <w:r>
        <w:rPr>
          <w:spacing w:val="-9"/>
          <w:sz w:val="20"/>
        </w:rPr>
        <w:t xml:space="preserve"> </w:t>
      </w:r>
      <w:r>
        <w:rPr>
          <w:sz w:val="20"/>
        </w:rPr>
        <w:t>lien</w:t>
      </w:r>
      <w:r>
        <w:rPr>
          <w:spacing w:val="-9"/>
          <w:sz w:val="20"/>
        </w:rPr>
        <w:t xml:space="preserve"> </w:t>
      </w:r>
      <w:r>
        <w:rPr>
          <w:sz w:val="20"/>
        </w:rPr>
        <w:t>sur</w:t>
      </w:r>
      <w:r>
        <w:rPr>
          <w:spacing w:val="-8"/>
          <w:sz w:val="20"/>
        </w:rPr>
        <w:t xml:space="preserve"> </w:t>
      </w:r>
      <w:r>
        <w:rPr>
          <w:sz w:val="20"/>
        </w:rPr>
        <w:t>lequel</w:t>
      </w:r>
      <w:r>
        <w:rPr>
          <w:spacing w:val="-9"/>
          <w:sz w:val="20"/>
        </w:rPr>
        <w:t xml:space="preserve"> </w:t>
      </w:r>
      <w:r>
        <w:rPr>
          <w:sz w:val="20"/>
        </w:rPr>
        <w:t>l’outil</w:t>
      </w:r>
      <w:r>
        <w:rPr>
          <w:spacing w:val="-9"/>
          <w:sz w:val="20"/>
        </w:rPr>
        <w:t xml:space="preserve"> </w:t>
      </w:r>
      <w:r>
        <w:rPr>
          <w:sz w:val="20"/>
        </w:rPr>
        <w:t>de</w:t>
      </w:r>
      <w:r>
        <w:rPr>
          <w:spacing w:val="-7"/>
          <w:sz w:val="20"/>
        </w:rPr>
        <w:t xml:space="preserve"> </w:t>
      </w:r>
      <w:r>
        <w:rPr>
          <w:sz w:val="20"/>
        </w:rPr>
        <w:t>vérification</w:t>
      </w:r>
      <w:r>
        <w:rPr>
          <w:spacing w:val="-9"/>
          <w:sz w:val="20"/>
        </w:rPr>
        <w:t xml:space="preserve"> </w:t>
      </w:r>
      <w:r>
        <w:rPr>
          <w:sz w:val="20"/>
        </w:rPr>
        <w:t>de</w:t>
      </w:r>
      <w:r>
        <w:rPr>
          <w:spacing w:val="-9"/>
          <w:sz w:val="20"/>
        </w:rPr>
        <w:t xml:space="preserve"> </w:t>
      </w:r>
      <w:r>
        <w:rPr>
          <w:sz w:val="20"/>
        </w:rPr>
        <w:t>signature</w:t>
      </w:r>
      <w:r>
        <w:rPr>
          <w:spacing w:val="-9"/>
          <w:sz w:val="20"/>
        </w:rPr>
        <w:t xml:space="preserve"> </w:t>
      </w:r>
      <w:r>
        <w:rPr>
          <w:sz w:val="20"/>
        </w:rPr>
        <w:t>peut</w:t>
      </w:r>
      <w:r>
        <w:rPr>
          <w:spacing w:val="-9"/>
          <w:sz w:val="20"/>
        </w:rPr>
        <w:t xml:space="preserve"> </w:t>
      </w:r>
      <w:r>
        <w:rPr>
          <w:sz w:val="20"/>
        </w:rPr>
        <w:t>être</w:t>
      </w:r>
      <w:r>
        <w:rPr>
          <w:spacing w:val="-9"/>
          <w:sz w:val="20"/>
        </w:rPr>
        <w:t xml:space="preserve"> </w:t>
      </w:r>
      <w:r>
        <w:rPr>
          <w:sz w:val="20"/>
        </w:rPr>
        <w:t>récupéré,</w:t>
      </w:r>
      <w:r>
        <w:rPr>
          <w:spacing w:val="-9"/>
          <w:sz w:val="20"/>
        </w:rPr>
        <w:t xml:space="preserve"> </w:t>
      </w:r>
      <w:r>
        <w:rPr>
          <w:sz w:val="20"/>
        </w:rPr>
        <w:t>avec</w:t>
      </w:r>
      <w:r>
        <w:rPr>
          <w:spacing w:val="-8"/>
          <w:sz w:val="20"/>
        </w:rPr>
        <w:t xml:space="preserve"> </w:t>
      </w:r>
      <w:r>
        <w:rPr>
          <w:sz w:val="20"/>
        </w:rPr>
        <w:t>une</w:t>
      </w:r>
      <w:r>
        <w:rPr>
          <w:spacing w:val="-9"/>
          <w:sz w:val="20"/>
        </w:rPr>
        <w:t xml:space="preserve"> </w:t>
      </w:r>
      <w:r>
        <w:rPr>
          <w:sz w:val="20"/>
        </w:rPr>
        <w:t>notice</w:t>
      </w:r>
      <w:r>
        <w:rPr>
          <w:spacing w:val="-9"/>
          <w:sz w:val="20"/>
        </w:rPr>
        <w:t xml:space="preserve"> </w:t>
      </w:r>
      <w:r>
        <w:rPr>
          <w:sz w:val="20"/>
        </w:rPr>
        <w:t>d’explication</w:t>
      </w:r>
      <w:r>
        <w:rPr>
          <w:spacing w:val="-9"/>
          <w:sz w:val="20"/>
        </w:rPr>
        <w:t xml:space="preserve"> </w:t>
      </w:r>
      <w:r>
        <w:rPr>
          <w:sz w:val="20"/>
        </w:rPr>
        <w:t>et</w:t>
      </w:r>
      <w:r>
        <w:rPr>
          <w:spacing w:val="-9"/>
          <w:sz w:val="20"/>
        </w:rPr>
        <w:t xml:space="preserve"> </w:t>
      </w:r>
      <w:r>
        <w:rPr>
          <w:sz w:val="20"/>
        </w:rPr>
        <w:t xml:space="preserve">les prérequis d’installation (type d’exécutable, systèmes d’exploitation supportés, </w:t>
      </w:r>
      <w:proofErr w:type="spellStart"/>
      <w:r>
        <w:rPr>
          <w:sz w:val="20"/>
        </w:rPr>
        <w:t>etc</w:t>
      </w:r>
      <w:proofErr w:type="spellEnd"/>
      <w:r>
        <w:rPr>
          <w:sz w:val="20"/>
        </w:rPr>
        <w:t>). La fourniture d’une notice en français est souhaitée (le cas échéant une traduction en français) ;</w:t>
      </w:r>
    </w:p>
    <w:p w:rsidR="001B0047" w:rsidRDefault="001B0047" w:rsidP="001B0047">
      <w:pPr>
        <w:pStyle w:val="Paragraphedeliste"/>
        <w:numPr>
          <w:ilvl w:val="1"/>
          <w:numId w:val="1"/>
        </w:numPr>
        <w:tabs>
          <w:tab w:val="left" w:pos="834"/>
        </w:tabs>
        <w:spacing w:before="122"/>
        <w:ind w:right="120" w:firstLine="283"/>
        <w:jc w:val="both"/>
        <w:rPr>
          <w:sz w:val="20"/>
        </w:rPr>
      </w:pPr>
      <w:r>
        <w:rPr>
          <w:sz w:val="20"/>
        </w:rPr>
        <w:t>Le</w:t>
      </w:r>
      <w:r>
        <w:rPr>
          <w:spacing w:val="-14"/>
          <w:sz w:val="20"/>
        </w:rPr>
        <w:t xml:space="preserve"> </w:t>
      </w:r>
      <w:r>
        <w:rPr>
          <w:sz w:val="20"/>
        </w:rPr>
        <w:t>mode</w:t>
      </w:r>
      <w:r>
        <w:rPr>
          <w:spacing w:val="-14"/>
          <w:sz w:val="20"/>
        </w:rPr>
        <w:t xml:space="preserve"> </w:t>
      </w:r>
      <w:r>
        <w:rPr>
          <w:sz w:val="20"/>
        </w:rPr>
        <w:t>de</w:t>
      </w:r>
      <w:r>
        <w:rPr>
          <w:spacing w:val="-14"/>
          <w:sz w:val="20"/>
        </w:rPr>
        <w:t xml:space="preserve"> </w:t>
      </w:r>
      <w:r>
        <w:rPr>
          <w:sz w:val="20"/>
        </w:rPr>
        <w:t>vérification</w:t>
      </w:r>
      <w:r>
        <w:rPr>
          <w:spacing w:val="-14"/>
          <w:sz w:val="20"/>
        </w:rPr>
        <w:t xml:space="preserve"> </w:t>
      </w:r>
      <w:r>
        <w:rPr>
          <w:sz w:val="20"/>
        </w:rPr>
        <w:t>alternatif</w:t>
      </w:r>
      <w:r>
        <w:rPr>
          <w:spacing w:val="-14"/>
          <w:sz w:val="20"/>
        </w:rPr>
        <w:t xml:space="preserve"> </w:t>
      </w:r>
      <w:r>
        <w:rPr>
          <w:sz w:val="20"/>
        </w:rPr>
        <w:t>en</w:t>
      </w:r>
      <w:r>
        <w:rPr>
          <w:spacing w:val="-14"/>
          <w:sz w:val="20"/>
        </w:rPr>
        <w:t xml:space="preserve"> </w:t>
      </w:r>
      <w:r>
        <w:rPr>
          <w:sz w:val="20"/>
        </w:rPr>
        <w:t>cas</w:t>
      </w:r>
      <w:r>
        <w:rPr>
          <w:spacing w:val="-14"/>
          <w:sz w:val="20"/>
        </w:rPr>
        <w:t xml:space="preserve"> </w:t>
      </w:r>
      <w:r>
        <w:rPr>
          <w:sz w:val="20"/>
        </w:rPr>
        <w:t>d’installation</w:t>
      </w:r>
      <w:r>
        <w:rPr>
          <w:spacing w:val="-14"/>
          <w:sz w:val="20"/>
        </w:rPr>
        <w:t xml:space="preserve"> </w:t>
      </w:r>
      <w:r>
        <w:rPr>
          <w:sz w:val="20"/>
        </w:rPr>
        <w:t>impossible</w:t>
      </w:r>
      <w:r>
        <w:rPr>
          <w:spacing w:val="-14"/>
          <w:sz w:val="20"/>
        </w:rPr>
        <w:t xml:space="preserve"> </w:t>
      </w:r>
      <w:r>
        <w:rPr>
          <w:sz w:val="20"/>
        </w:rPr>
        <w:t>pour</w:t>
      </w:r>
      <w:r>
        <w:rPr>
          <w:spacing w:val="-13"/>
          <w:sz w:val="20"/>
        </w:rPr>
        <w:t xml:space="preserve"> </w:t>
      </w:r>
      <w:r>
        <w:rPr>
          <w:sz w:val="20"/>
        </w:rPr>
        <w:t>l’acheteur</w:t>
      </w:r>
      <w:r>
        <w:rPr>
          <w:spacing w:val="-14"/>
          <w:sz w:val="20"/>
        </w:rPr>
        <w:t xml:space="preserve"> </w:t>
      </w:r>
      <w:r>
        <w:rPr>
          <w:sz w:val="20"/>
        </w:rPr>
        <w:t>(contact</w:t>
      </w:r>
      <w:r>
        <w:rPr>
          <w:spacing w:val="-14"/>
          <w:sz w:val="20"/>
        </w:rPr>
        <w:t xml:space="preserve"> </w:t>
      </w:r>
      <w:r>
        <w:rPr>
          <w:sz w:val="20"/>
        </w:rPr>
        <w:t>à</w:t>
      </w:r>
      <w:r>
        <w:rPr>
          <w:spacing w:val="-14"/>
          <w:sz w:val="20"/>
        </w:rPr>
        <w:t xml:space="preserve"> </w:t>
      </w:r>
      <w:r>
        <w:rPr>
          <w:sz w:val="20"/>
        </w:rPr>
        <w:t>joindre,</w:t>
      </w:r>
      <w:r>
        <w:rPr>
          <w:spacing w:val="-14"/>
          <w:sz w:val="20"/>
        </w:rPr>
        <w:t xml:space="preserve"> </w:t>
      </w:r>
      <w:r>
        <w:rPr>
          <w:sz w:val="20"/>
        </w:rPr>
        <w:t xml:space="preserve">support distant, support sur site, </w:t>
      </w:r>
      <w:proofErr w:type="spellStart"/>
      <w:r>
        <w:rPr>
          <w:sz w:val="20"/>
        </w:rPr>
        <w:t>etc</w:t>
      </w:r>
      <w:proofErr w:type="spellEnd"/>
      <w:r>
        <w:rPr>
          <w:sz w:val="20"/>
        </w:rPr>
        <w:t>).</w:t>
      </w:r>
    </w:p>
    <w:p w:rsidR="001B0047" w:rsidRDefault="001B0047" w:rsidP="001B0047">
      <w:pPr>
        <w:pStyle w:val="Corpsdetexte"/>
        <w:spacing w:before="118"/>
        <w:ind w:left="114" w:right="117"/>
        <w:jc w:val="both"/>
      </w:pPr>
      <w:r>
        <w:t>En</w:t>
      </w:r>
      <w:r>
        <w:rPr>
          <w:spacing w:val="-3"/>
        </w:rPr>
        <w:t xml:space="preserve"> </w:t>
      </w:r>
      <w:r>
        <w:t>cas</w:t>
      </w:r>
      <w:r>
        <w:rPr>
          <w:spacing w:val="-2"/>
        </w:rPr>
        <w:t xml:space="preserve"> </w:t>
      </w:r>
      <w:r>
        <w:t>de</w:t>
      </w:r>
      <w:r>
        <w:rPr>
          <w:spacing w:val="-1"/>
        </w:rPr>
        <w:t xml:space="preserve"> </w:t>
      </w:r>
      <w:r>
        <w:t>difficultés</w:t>
      </w:r>
      <w:r>
        <w:rPr>
          <w:spacing w:val="-2"/>
        </w:rPr>
        <w:t xml:space="preserve"> </w:t>
      </w:r>
      <w:r>
        <w:t>sur la PLACE,</w:t>
      </w:r>
      <w:r>
        <w:rPr>
          <w:spacing w:val="-1"/>
        </w:rPr>
        <w:t xml:space="preserve"> </w:t>
      </w:r>
      <w:r>
        <w:t>une</w:t>
      </w:r>
      <w:r>
        <w:rPr>
          <w:spacing w:val="-1"/>
        </w:rPr>
        <w:t xml:space="preserve"> </w:t>
      </w:r>
      <w:r>
        <w:t>assistance</w:t>
      </w:r>
      <w:r>
        <w:rPr>
          <w:spacing w:val="-1"/>
        </w:rPr>
        <w:t xml:space="preserve"> </w:t>
      </w:r>
      <w:r>
        <w:t>est</w:t>
      </w:r>
      <w:r>
        <w:rPr>
          <w:spacing w:val="-1"/>
        </w:rPr>
        <w:t xml:space="preserve"> </w:t>
      </w:r>
      <w:r>
        <w:t>mise</w:t>
      </w:r>
      <w:r>
        <w:rPr>
          <w:spacing w:val="-3"/>
        </w:rPr>
        <w:t xml:space="preserve"> </w:t>
      </w:r>
      <w:r>
        <w:t>à</w:t>
      </w:r>
      <w:r>
        <w:rPr>
          <w:spacing w:val="-4"/>
        </w:rPr>
        <w:t xml:space="preserve"> </w:t>
      </w:r>
      <w:r>
        <w:t>disposition</w:t>
      </w:r>
      <w:r>
        <w:rPr>
          <w:spacing w:val="-1"/>
        </w:rPr>
        <w:t xml:space="preserve"> </w:t>
      </w:r>
      <w:r>
        <w:t>des entreprises.</w:t>
      </w:r>
      <w:r>
        <w:rPr>
          <w:spacing w:val="-1"/>
        </w:rPr>
        <w:t xml:space="preserve"> </w:t>
      </w:r>
      <w:r>
        <w:t>Un</w:t>
      </w:r>
      <w:r>
        <w:rPr>
          <w:spacing w:val="-3"/>
        </w:rPr>
        <w:t xml:space="preserve"> </w:t>
      </w:r>
      <w:r>
        <w:t>formulaire</w:t>
      </w:r>
      <w:r>
        <w:rPr>
          <w:spacing w:val="-1"/>
        </w:rPr>
        <w:t xml:space="preserve"> </w:t>
      </w:r>
      <w:r>
        <w:t>doit</w:t>
      </w:r>
      <w:r>
        <w:rPr>
          <w:spacing w:val="-1"/>
        </w:rPr>
        <w:t xml:space="preserve"> </w:t>
      </w:r>
      <w:r>
        <w:t>être au préalable renseigné en ligne pour créer un ticket. Le numéro d’appel est affiché après validation de ce formulaire et dans les courriels de notification de changement d'état de chaque demande. L'assistance téléphonique est joignable une fois ce formulaire renseigné, de 9h à 19h.</w:t>
      </w:r>
    </w:p>
    <w:p w:rsidR="001B0047" w:rsidRDefault="001B0047" w:rsidP="001B0047">
      <w:pPr>
        <w:rPr>
          <w:b/>
          <w:u w:val="single"/>
        </w:rPr>
      </w:pPr>
    </w:p>
    <w:p w:rsidR="001B0047" w:rsidRDefault="001B0047" w:rsidP="001B0047">
      <w:pPr>
        <w:tabs>
          <w:tab w:val="left" w:pos="900"/>
          <w:tab w:val="left" w:pos="3495"/>
        </w:tabs>
        <w:rPr>
          <w:b/>
          <w:u w:val="single"/>
        </w:rPr>
      </w:pPr>
    </w:p>
    <w:p w:rsidR="00867192" w:rsidRPr="001B0047" w:rsidRDefault="003812DD">
      <w:pPr>
        <w:rPr>
          <w:b/>
          <w:u w:val="single"/>
        </w:rPr>
      </w:pPr>
    </w:p>
    <w:sectPr w:rsidR="00867192" w:rsidRPr="001B00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0A9F"/>
    <w:multiLevelType w:val="hybridMultilevel"/>
    <w:tmpl w:val="2812A84A"/>
    <w:lvl w:ilvl="0" w:tplc="A4C0F3DE">
      <w:numFmt w:val="bullet"/>
      <w:lvlText w:val=""/>
      <w:lvlJc w:val="left"/>
      <w:pPr>
        <w:ind w:left="828" w:hanging="356"/>
      </w:pPr>
      <w:rPr>
        <w:rFonts w:ascii="Symbol" w:eastAsia="Symbol" w:hAnsi="Symbol" w:cs="Symbol" w:hint="default"/>
        <w:b w:val="0"/>
        <w:bCs w:val="0"/>
        <w:i w:val="0"/>
        <w:iCs w:val="0"/>
        <w:spacing w:val="0"/>
        <w:w w:val="99"/>
        <w:sz w:val="20"/>
        <w:szCs w:val="20"/>
        <w:lang w:val="fr-FR" w:eastAsia="en-US" w:bidi="ar-SA"/>
      </w:rPr>
    </w:lvl>
    <w:lvl w:ilvl="1" w:tplc="2774F3CA">
      <w:numFmt w:val="bullet"/>
      <w:lvlText w:val="•"/>
      <w:lvlJc w:val="left"/>
      <w:pPr>
        <w:ind w:left="1758" w:hanging="356"/>
      </w:pPr>
      <w:rPr>
        <w:rFonts w:hint="default"/>
        <w:lang w:val="fr-FR" w:eastAsia="en-US" w:bidi="ar-SA"/>
      </w:rPr>
    </w:lvl>
    <w:lvl w:ilvl="2" w:tplc="403EE310">
      <w:numFmt w:val="bullet"/>
      <w:lvlText w:val="•"/>
      <w:lvlJc w:val="left"/>
      <w:pPr>
        <w:ind w:left="2697" w:hanging="356"/>
      </w:pPr>
      <w:rPr>
        <w:rFonts w:hint="default"/>
        <w:lang w:val="fr-FR" w:eastAsia="en-US" w:bidi="ar-SA"/>
      </w:rPr>
    </w:lvl>
    <w:lvl w:ilvl="3" w:tplc="689CAB4E">
      <w:numFmt w:val="bullet"/>
      <w:lvlText w:val="•"/>
      <w:lvlJc w:val="left"/>
      <w:pPr>
        <w:ind w:left="3635" w:hanging="356"/>
      </w:pPr>
      <w:rPr>
        <w:rFonts w:hint="default"/>
        <w:lang w:val="fr-FR" w:eastAsia="en-US" w:bidi="ar-SA"/>
      </w:rPr>
    </w:lvl>
    <w:lvl w:ilvl="4" w:tplc="7E32CA84">
      <w:numFmt w:val="bullet"/>
      <w:lvlText w:val="•"/>
      <w:lvlJc w:val="left"/>
      <w:pPr>
        <w:ind w:left="4574" w:hanging="356"/>
      </w:pPr>
      <w:rPr>
        <w:rFonts w:hint="default"/>
        <w:lang w:val="fr-FR" w:eastAsia="en-US" w:bidi="ar-SA"/>
      </w:rPr>
    </w:lvl>
    <w:lvl w:ilvl="5" w:tplc="E43A0540">
      <w:numFmt w:val="bullet"/>
      <w:lvlText w:val="•"/>
      <w:lvlJc w:val="left"/>
      <w:pPr>
        <w:ind w:left="5513" w:hanging="356"/>
      </w:pPr>
      <w:rPr>
        <w:rFonts w:hint="default"/>
        <w:lang w:val="fr-FR" w:eastAsia="en-US" w:bidi="ar-SA"/>
      </w:rPr>
    </w:lvl>
    <w:lvl w:ilvl="6" w:tplc="E5E40DEA">
      <w:numFmt w:val="bullet"/>
      <w:lvlText w:val="•"/>
      <w:lvlJc w:val="left"/>
      <w:pPr>
        <w:ind w:left="6451" w:hanging="356"/>
      </w:pPr>
      <w:rPr>
        <w:rFonts w:hint="default"/>
        <w:lang w:val="fr-FR" w:eastAsia="en-US" w:bidi="ar-SA"/>
      </w:rPr>
    </w:lvl>
    <w:lvl w:ilvl="7" w:tplc="43F81788">
      <w:numFmt w:val="bullet"/>
      <w:lvlText w:val="•"/>
      <w:lvlJc w:val="left"/>
      <w:pPr>
        <w:ind w:left="7390" w:hanging="356"/>
      </w:pPr>
      <w:rPr>
        <w:rFonts w:hint="default"/>
        <w:lang w:val="fr-FR" w:eastAsia="en-US" w:bidi="ar-SA"/>
      </w:rPr>
    </w:lvl>
    <w:lvl w:ilvl="8" w:tplc="283C0AFE">
      <w:numFmt w:val="bullet"/>
      <w:lvlText w:val="•"/>
      <w:lvlJc w:val="left"/>
      <w:pPr>
        <w:ind w:left="8329" w:hanging="356"/>
      </w:pPr>
      <w:rPr>
        <w:rFonts w:hint="default"/>
        <w:lang w:val="fr-FR" w:eastAsia="en-US" w:bidi="ar-SA"/>
      </w:rPr>
    </w:lvl>
  </w:abstractNum>
  <w:abstractNum w:abstractNumId="1" w15:restartNumberingAfterBreak="0">
    <w:nsid w:val="089F7DD8"/>
    <w:multiLevelType w:val="hybridMultilevel"/>
    <w:tmpl w:val="3BCA0138"/>
    <w:lvl w:ilvl="0" w:tplc="FEF83010">
      <w:start w:val="1"/>
      <w:numFmt w:val="upperLetter"/>
      <w:lvlText w:val="%1."/>
      <w:lvlJc w:val="left"/>
      <w:pPr>
        <w:ind w:left="1531" w:hanging="696"/>
      </w:pPr>
      <w:rPr>
        <w:rFonts w:ascii="Arial" w:eastAsia="Arial" w:hAnsi="Arial" w:cs="Arial" w:hint="default"/>
        <w:b/>
        <w:bCs/>
        <w:i w:val="0"/>
        <w:iCs w:val="0"/>
        <w:spacing w:val="0"/>
        <w:w w:val="99"/>
        <w:sz w:val="20"/>
        <w:szCs w:val="20"/>
        <w:lang w:val="fr-FR" w:eastAsia="en-US" w:bidi="ar-SA"/>
      </w:rPr>
    </w:lvl>
    <w:lvl w:ilvl="1" w:tplc="58DA28F0">
      <w:numFmt w:val="bullet"/>
      <w:lvlText w:val="•"/>
      <w:lvlJc w:val="left"/>
      <w:pPr>
        <w:ind w:left="2406" w:hanging="696"/>
      </w:pPr>
      <w:rPr>
        <w:rFonts w:hint="default"/>
        <w:lang w:val="fr-FR" w:eastAsia="en-US" w:bidi="ar-SA"/>
      </w:rPr>
    </w:lvl>
    <w:lvl w:ilvl="2" w:tplc="C61EF48A">
      <w:numFmt w:val="bullet"/>
      <w:lvlText w:val="•"/>
      <w:lvlJc w:val="left"/>
      <w:pPr>
        <w:ind w:left="3273" w:hanging="696"/>
      </w:pPr>
      <w:rPr>
        <w:rFonts w:hint="default"/>
        <w:lang w:val="fr-FR" w:eastAsia="en-US" w:bidi="ar-SA"/>
      </w:rPr>
    </w:lvl>
    <w:lvl w:ilvl="3" w:tplc="0D4EDB5E">
      <w:numFmt w:val="bullet"/>
      <w:lvlText w:val="•"/>
      <w:lvlJc w:val="left"/>
      <w:pPr>
        <w:ind w:left="4139" w:hanging="696"/>
      </w:pPr>
      <w:rPr>
        <w:rFonts w:hint="default"/>
        <w:lang w:val="fr-FR" w:eastAsia="en-US" w:bidi="ar-SA"/>
      </w:rPr>
    </w:lvl>
    <w:lvl w:ilvl="4" w:tplc="1F464124">
      <w:numFmt w:val="bullet"/>
      <w:lvlText w:val="•"/>
      <w:lvlJc w:val="left"/>
      <w:pPr>
        <w:ind w:left="5006" w:hanging="696"/>
      </w:pPr>
      <w:rPr>
        <w:rFonts w:hint="default"/>
        <w:lang w:val="fr-FR" w:eastAsia="en-US" w:bidi="ar-SA"/>
      </w:rPr>
    </w:lvl>
    <w:lvl w:ilvl="5" w:tplc="50A2F140">
      <w:numFmt w:val="bullet"/>
      <w:lvlText w:val="•"/>
      <w:lvlJc w:val="left"/>
      <w:pPr>
        <w:ind w:left="5873" w:hanging="696"/>
      </w:pPr>
      <w:rPr>
        <w:rFonts w:hint="default"/>
        <w:lang w:val="fr-FR" w:eastAsia="en-US" w:bidi="ar-SA"/>
      </w:rPr>
    </w:lvl>
    <w:lvl w:ilvl="6" w:tplc="AFFABB56">
      <w:numFmt w:val="bullet"/>
      <w:lvlText w:val="•"/>
      <w:lvlJc w:val="left"/>
      <w:pPr>
        <w:ind w:left="6739" w:hanging="696"/>
      </w:pPr>
      <w:rPr>
        <w:rFonts w:hint="default"/>
        <w:lang w:val="fr-FR" w:eastAsia="en-US" w:bidi="ar-SA"/>
      </w:rPr>
    </w:lvl>
    <w:lvl w:ilvl="7" w:tplc="45F07264">
      <w:numFmt w:val="bullet"/>
      <w:lvlText w:val="•"/>
      <w:lvlJc w:val="left"/>
      <w:pPr>
        <w:ind w:left="7606" w:hanging="696"/>
      </w:pPr>
      <w:rPr>
        <w:rFonts w:hint="default"/>
        <w:lang w:val="fr-FR" w:eastAsia="en-US" w:bidi="ar-SA"/>
      </w:rPr>
    </w:lvl>
    <w:lvl w:ilvl="8" w:tplc="01987ADE">
      <w:numFmt w:val="bullet"/>
      <w:lvlText w:val="•"/>
      <w:lvlJc w:val="left"/>
      <w:pPr>
        <w:ind w:left="8473" w:hanging="696"/>
      </w:pPr>
      <w:rPr>
        <w:rFonts w:hint="default"/>
        <w:lang w:val="fr-FR" w:eastAsia="en-US" w:bidi="ar-SA"/>
      </w:rPr>
    </w:lvl>
  </w:abstractNum>
  <w:abstractNum w:abstractNumId="2" w15:restartNumberingAfterBreak="0">
    <w:nsid w:val="0B63051B"/>
    <w:multiLevelType w:val="hybridMultilevel"/>
    <w:tmpl w:val="2132DF60"/>
    <w:lvl w:ilvl="0" w:tplc="F9BC31DE">
      <w:numFmt w:val="bullet"/>
      <w:lvlText w:val="-"/>
      <w:lvlJc w:val="left"/>
      <w:pPr>
        <w:ind w:left="835" w:hanging="356"/>
      </w:pPr>
      <w:rPr>
        <w:rFonts w:ascii="Times New Roman" w:eastAsia="Times New Roman" w:hAnsi="Times New Roman" w:cs="Times New Roman" w:hint="default"/>
        <w:b w:val="0"/>
        <w:bCs w:val="0"/>
        <w:i w:val="0"/>
        <w:iCs w:val="0"/>
        <w:spacing w:val="0"/>
        <w:w w:val="99"/>
        <w:sz w:val="20"/>
        <w:szCs w:val="20"/>
        <w:lang w:val="fr-FR" w:eastAsia="en-US" w:bidi="ar-SA"/>
      </w:rPr>
    </w:lvl>
    <w:lvl w:ilvl="1" w:tplc="970881AC">
      <w:numFmt w:val="bullet"/>
      <w:lvlText w:val="•"/>
      <w:lvlJc w:val="left"/>
      <w:pPr>
        <w:ind w:left="1776" w:hanging="356"/>
      </w:pPr>
      <w:rPr>
        <w:rFonts w:hint="default"/>
        <w:lang w:val="fr-FR" w:eastAsia="en-US" w:bidi="ar-SA"/>
      </w:rPr>
    </w:lvl>
    <w:lvl w:ilvl="2" w:tplc="3F3EBD60">
      <w:numFmt w:val="bullet"/>
      <w:lvlText w:val="•"/>
      <w:lvlJc w:val="left"/>
      <w:pPr>
        <w:ind w:left="2713" w:hanging="356"/>
      </w:pPr>
      <w:rPr>
        <w:rFonts w:hint="default"/>
        <w:lang w:val="fr-FR" w:eastAsia="en-US" w:bidi="ar-SA"/>
      </w:rPr>
    </w:lvl>
    <w:lvl w:ilvl="3" w:tplc="9D7AE31C">
      <w:numFmt w:val="bullet"/>
      <w:lvlText w:val="•"/>
      <w:lvlJc w:val="left"/>
      <w:pPr>
        <w:ind w:left="3649" w:hanging="356"/>
      </w:pPr>
      <w:rPr>
        <w:rFonts w:hint="default"/>
        <w:lang w:val="fr-FR" w:eastAsia="en-US" w:bidi="ar-SA"/>
      </w:rPr>
    </w:lvl>
    <w:lvl w:ilvl="4" w:tplc="6128C108">
      <w:numFmt w:val="bullet"/>
      <w:lvlText w:val="•"/>
      <w:lvlJc w:val="left"/>
      <w:pPr>
        <w:ind w:left="4586" w:hanging="356"/>
      </w:pPr>
      <w:rPr>
        <w:rFonts w:hint="default"/>
        <w:lang w:val="fr-FR" w:eastAsia="en-US" w:bidi="ar-SA"/>
      </w:rPr>
    </w:lvl>
    <w:lvl w:ilvl="5" w:tplc="CB6C71E2">
      <w:numFmt w:val="bullet"/>
      <w:lvlText w:val="•"/>
      <w:lvlJc w:val="left"/>
      <w:pPr>
        <w:ind w:left="5523" w:hanging="356"/>
      </w:pPr>
      <w:rPr>
        <w:rFonts w:hint="default"/>
        <w:lang w:val="fr-FR" w:eastAsia="en-US" w:bidi="ar-SA"/>
      </w:rPr>
    </w:lvl>
    <w:lvl w:ilvl="6" w:tplc="83027498">
      <w:numFmt w:val="bullet"/>
      <w:lvlText w:val="•"/>
      <w:lvlJc w:val="left"/>
      <w:pPr>
        <w:ind w:left="6459" w:hanging="356"/>
      </w:pPr>
      <w:rPr>
        <w:rFonts w:hint="default"/>
        <w:lang w:val="fr-FR" w:eastAsia="en-US" w:bidi="ar-SA"/>
      </w:rPr>
    </w:lvl>
    <w:lvl w:ilvl="7" w:tplc="44A86058">
      <w:numFmt w:val="bullet"/>
      <w:lvlText w:val="•"/>
      <w:lvlJc w:val="left"/>
      <w:pPr>
        <w:ind w:left="7396" w:hanging="356"/>
      </w:pPr>
      <w:rPr>
        <w:rFonts w:hint="default"/>
        <w:lang w:val="fr-FR" w:eastAsia="en-US" w:bidi="ar-SA"/>
      </w:rPr>
    </w:lvl>
    <w:lvl w:ilvl="8" w:tplc="7904F78A">
      <w:numFmt w:val="bullet"/>
      <w:lvlText w:val="•"/>
      <w:lvlJc w:val="left"/>
      <w:pPr>
        <w:ind w:left="8333" w:hanging="356"/>
      </w:pPr>
      <w:rPr>
        <w:rFonts w:hint="default"/>
        <w:lang w:val="fr-FR" w:eastAsia="en-US" w:bidi="ar-SA"/>
      </w:rPr>
    </w:lvl>
  </w:abstractNum>
  <w:abstractNum w:abstractNumId="3" w15:restartNumberingAfterBreak="0">
    <w:nsid w:val="19DD59D6"/>
    <w:multiLevelType w:val="hybridMultilevel"/>
    <w:tmpl w:val="4A3C54AC"/>
    <w:lvl w:ilvl="0" w:tplc="E266DF5A">
      <w:start w:val="1"/>
      <w:numFmt w:val="upperRoman"/>
      <w:lvlText w:val="%1-"/>
      <w:lvlJc w:val="left"/>
      <w:pPr>
        <w:ind w:left="292" w:hanging="178"/>
      </w:pPr>
      <w:rPr>
        <w:rFonts w:ascii="Arial" w:eastAsia="Arial" w:hAnsi="Arial" w:cs="Arial" w:hint="default"/>
        <w:b/>
        <w:bCs/>
        <w:i w:val="0"/>
        <w:iCs w:val="0"/>
        <w:spacing w:val="-1"/>
        <w:w w:val="83"/>
        <w:sz w:val="20"/>
        <w:szCs w:val="20"/>
        <w:u w:val="single" w:color="000000"/>
        <w:lang w:val="fr-FR" w:eastAsia="en-US" w:bidi="ar-SA"/>
      </w:rPr>
    </w:lvl>
    <w:lvl w:ilvl="1" w:tplc="2E6C3E64">
      <w:start w:val="1"/>
      <w:numFmt w:val="decimal"/>
      <w:lvlText w:val="%2."/>
      <w:lvlJc w:val="left"/>
      <w:pPr>
        <w:ind w:left="835" w:hanging="361"/>
      </w:pPr>
      <w:rPr>
        <w:rFonts w:ascii="Arial" w:eastAsia="Arial" w:hAnsi="Arial" w:cs="Arial" w:hint="default"/>
        <w:b/>
        <w:bCs/>
        <w:i w:val="0"/>
        <w:iCs w:val="0"/>
        <w:spacing w:val="-1"/>
        <w:w w:val="99"/>
        <w:sz w:val="20"/>
        <w:szCs w:val="20"/>
        <w:lang w:val="fr-FR" w:eastAsia="en-US" w:bidi="ar-SA"/>
      </w:rPr>
    </w:lvl>
    <w:lvl w:ilvl="2" w:tplc="01D6C51A">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3" w:tplc="FDDEF568">
      <w:numFmt w:val="bullet"/>
      <w:lvlText w:val="•"/>
      <w:lvlJc w:val="left"/>
      <w:pPr>
        <w:ind w:left="2921" w:hanging="361"/>
      </w:pPr>
      <w:rPr>
        <w:rFonts w:hint="default"/>
        <w:lang w:val="fr-FR" w:eastAsia="en-US" w:bidi="ar-SA"/>
      </w:rPr>
    </w:lvl>
    <w:lvl w:ilvl="4" w:tplc="5C640262">
      <w:numFmt w:val="bullet"/>
      <w:lvlText w:val="•"/>
      <w:lvlJc w:val="left"/>
      <w:pPr>
        <w:ind w:left="3962" w:hanging="361"/>
      </w:pPr>
      <w:rPr>
        <w:rFonts w:hint="default"/>
        <w:lang w:val="fr-FR" w:eastAsia="en-US" w:bidi="ar-SA"/>
      </w:rPr>
    </w:lvl>
    <w:lvl w:ilvl="5" w:tplc="A40CED38">
      <w:numFmt w:val="bullet"/>
      <w:lvlText w:val="•"/>
      <w:lvlJc w:val="left"/>
      <w:pPr>
        <w:ind w:left="5002" w:hanging="361"/>
      </w:pPr>
      <w:rPr>
        <w:rFonts w:hint="default"/>
        <w:lang w:val="fr-FR" w:eastAsia="en-US" w:bidi="ar-SA"/>
      </w:rPr>
    </w:lvl>
    <w:lvl w:ilvl="6" w:tplc="30B4BF16">
      <w:numFmt w:val="bullet"/>
      <w:lvlText w:val="•"/>
      <w:lvlJc w:val="left"/>
      <w:pPr>
        <w:ind w:left="6043" w:hanging="361"/>
      </w:pPr>
      <w:rPr>
        <w:rFonts w:hint="default"/>
        <w:lang w:val="fr-FR" w:eastAsia="en-US" w:bidi="ar-SA"/>
      </w:rPr>
    </w:lvl>
    <w:lvl w:ilvl="7" w:tplc="467A4C18">
      <w:numFmt w:val="bullet"/>
      <w:lvlText w:val="•"/>
      <w:lvlJc w:val="left"/>
      <w:pPr>
        <w:ind w:left="7084" w:hanging="361"/>
      </w:pPr>
      <w:rPr>
        <w:rFonts w:hint="default"/>
        <w:lang w:val="fr-FR" w:eastAsia="en-US" w:bidi="ar-SA"/>
      </w:rPr>
    </w:lvl>
    <w:lvl w:ilvl="8" w:tplc="822425B2">
      <w:numFmt w:val="bullet"/>
      <w:lvlText w:val="•"/>
      <w:lvlJc w:val="left"/>
      <w:pPr>
        <w:ind w:left="8124" w:hanging="361"/>
      </w:pPr>
      <w:rPr>
        <w:rFonts w:hint="default"/>
        <w:lang w:val="fr-FR" w:eastAsia="en-US" w:bidi="ar-SA"/>
      </w:rPr>
    </w:lvl>
  </w:abstractNum>
  <w:abstractNum w:abstractNumId="4" w15:restartNumberingAfterBreak="0">
    <w:nsid w:val="2D1E0A36"/>
    <w:multiLevelType w:val="hybridMultilevel"/>
    <w:tmpl w:val="FBF0AEF2"/>
    <w:lvl w:ilvl="0" w:tplc="274E2674">
      <w:start w:val="1"/>
      <w:numFmt w:val="decimal"/>
      <w:lvlText w:val="%1)"/>
      <w:lvlJc w:val="left"/>
      <w:pPr>
        <w:ind w:left="835" w:hanging="361"/>
      </w:pPr>
      <w:rPr>
        <w:rFonts w:ascii="Arial MT" w:eastAsia="Arial MT" w:hAnsi="Arial MT" w:cs="Arial MT" w:hint="default"/>
        <w:b w:val="0"/>
        <w:bCs w:val="0"/>
        <w:i w:val="0"/>
        <w:iCs w:val="0"/>
        <w:spacing w:val="-1"/>
        <w:w w:val="99"/>
        <w:sz w:val="20"/>
        <w:szCs w:val="20"/>
        <w:lang w:val="fr-FR" w:eastAsia="en-US" w:bidi="ar-SA"/>
      </w:rPr>
    </w:lvl>
    <w:lvl w:ilvl="1" w:tplc="8646B522">
      <w:numFmt w:val="bullet"/>
      <w:lvlText w:val=""/>
      <w:lvlJc w:val="left"/>
      <w:pPr>
        <w:ind w:left="114" w:hanging="438"/>
      </w:pPr>
      <w:rPr>
        <w:rFonts w:ascii="Wingdings" w:eastAsia="Wingdings" w:hAnsi="Wingdings" w:cs="Wingdings" w:hint="default"/>
        <w:b w:val="0"/>
        <w:bCs w:val="0"/>
        <w:i w:val="0"/>
        <w:iCs w:val="0"/>
        <w:spacing w:val="0"/>
        <w:w w:val="99"/>
        <w:sz w:val="20"/>
        <w:szCs w:val="20"/>
        <w:lang w:val="fr-FR" w:eastAsia="en-US" w:bidi="ar-SA"/>
      </w:rPr>
    </w:lvl>
    <w:lvl w:ilvl="2" w:tplc="7AF47450">
      <w:numFmt w:val="bullet"/>
      <w:lvlText w:val="•"/>
      <w:lvlJc w:val="left"/>
      <w:pPr>
        <w:ind w:left="1880" w:hanging="438"/>
      </w:pPr>
      <w:rPr>
        <w:rFonts w:hint="default"/>
        <w:lang w:val="fr-FR" w:eastAsia="en-US" w:bidi="ar-SA"/>
      </w:rPr>
    </w:lvl>
    <w:lvl w:ilvl="3" w:tplc="98EE8174">
      <w:numFmt w:val="bullet"/>
      <w:lvlText w:val="•"/>
      <w:lvlJc w:val="left"/>
      <w:pPr>
        <w:ind w:left="2921" w:hanging="438"/>
      </w:pPr>
      <w:rPr>
        <w:rFonts w:hint="default"/>
        <w:lang w:val="fr-FR" w:eastAsia="en-US" w:bidi="ar-SA"/>
      </w:rPr>
    </w:lvl>
    <w:lvl w:ilvl="4" w:tplc="A15485AE">
      <w:numFmt w:val="bullet"/>
      <w:lvlText w:val="•"/>
      <w:lvlJc w:val="left"/>
      <w:pPr>
        <w:ind w:left="3962" w:hanging="438"/>
      </w:pPr>
      <w:rPr>
        <w:rFonts w:hint="default"/>
        <w:lang w:val="fr-FR" w:eastAsia="en-US" w:bidi="ar-SA"/>
      </w:rPr>
    </w:lvl>
    <w:lvl w:ilvl="5" w:tplc="E4BA6552">
      <w:numFmt w:val="bullet"/>
      <w:lvlText w:val="•"/>
      <w:lvlJc w:val="left"/>
      <w:pPr>
        <w:ind w:left="5002" w:hanging="438"/>
      </w:pPr>
      <w:rPr>
        <w:rFonts w:hint="default"/>
        <w:lang w:val="fr-FR" w:eastAsia="en-US" w:bidi="ar-SA"/>
      </w:rPr>
    </w:lvl>
    <w:lvl w:ilvl="6" w:tplc="7BC01C14">
      <w:numFmt w:val="bullet"/>
      <w:lvlText w:val="•"/>
      <w:lvlJc w:val="left"/>
      <w:pPr>
        <w:ind w:left="6043" w:hanging="438"/>
      </w:pPr>
      <w:rPr>
        <w:rFonts w:hint="default"/>
        <w:lang w:val="fr-FR" w:eastAsia="en-US" w:bidi="ar-SA"/>
      </w:rPr>
    </w:lvl>
    <w:lvl w:ilvl="7" w:tplc="8DC09F6C">
      <w:numFmt w:val="bullet"/>
      <w:lvlText w:val="•"/>
      <w:lvlJc w:val="left"/>
      <w:pPr>
        <w:ind w:left="7084" w:hanging="438"/>
      </w:pPr>
      <w:rPr>
        <w:rFonts w:hint="default"/>
        <w:lang w:val="fr-FR" w:eastAsia="en-US" w:bidi="ar-SA"/>
      </w:rPr>
    </w:lvl>
    <w:lvl w:ilvl="8" w:tplc="A202A59A">
      <w:numFmt w:val="bullet"/>
      <w:lvlText w:val="•"/>
      <w:lvlJc w:val="left"/>
      <w:pPr>
        <w:ind w:left="8124" w:hanging="438"/>
      </w:pPr>
      <w:rPr>
        <w:rFonts w:hint="default"/>
        <w:lang w:val="fr-FR" w:eastAsia="en-US" w:bidi="ar-SA"/>
      </w:rPr>
    </w:lvl>
  </w:abstractNum>
  <w:abstractNum w:abstractNumId="5" w15:restartNumberingAfterBreak="0">
    <w:nsid w:val="3D285C36"/>
    <w:multiLevelType w:val="hybridMultilevel"/>
    <w:tmpl w:val="B80C4B64"/>
    <w:lvl w:ilvl="0" w:tplc="B3B4A862">
      <w:numFmt w:val="bullet"/>
      <w:lvlText w:val=""/>
      <w:lvlJc w:val="left"/>
      <w:pPr>
        <w:ind w:left="114" w:hanging="438"/>
      </w:pPr>
      <w:rPr>
        <w:rFonts w:ascii="Wingdings" w:eastAsia="Wingdings" w:hAnsi="Wingdings" w:cs="Wingdings" w:hint="default"/>
        <w:b w:val="0"/>
        <w:bCs w:val="0"/>
        <w:i w:val="0"/>
        <w:iCs w:val="0"/>
        <w:spacing w:val="0"/>
        <w:w w:val="99"/>
        <w:sz w:val="20"/>
        <w:szCs w:val="20"/>
        <w:lang w:val="fr-FR" w:eastAsia="en-US" w:bidi="ar-SA"/>
      </w:rPr>
    </w:lvl>
    <w:lvl w:ilvl="1" w:tplc="486CAB0C">
      <w:numFmt w:val="bullet"/>
      <w:lvlText w:val="•"/>
      <w:lvlJc w:val="left"/>
      <w:pPr>
        <w:ind w:left="1128" w:hanging="438"/>
      </w:pPr>
      <w:rPr>
        <w:rFonts w:hint="default"/>
        <w:lang w:val="fr-FR" w:eastAsia="en-US" w:bidi="ar-SA"/>
      </w:rPr>
    </w:lvl>
    <w:lvl w:ilvl="2" w:tplc="7C82F548">
      <w:numFmt w:val="bullet"/>
      <w:lvlText w:val="•"/>
      <w:lvlJc w:val="left"/>
      <w:pPr>
        <w:ind w:left="2137" w:hanging="438"/>
      </w:pPr>
      <w:rPr>
        <w:rFonts w:hint="default"/>
        <w:lang w:val="fr-FR" w:eastAsia="en-US" w:bidi="ar-SA"/>
      </w:rPr>
    </w:lvl>
    <w:lvl w:ilvl="3" w:tplc="8F8A0D9A">
      <w:numFmt w:val="bullet"/>
      <w:lvlText w:val="•"/>
      <w:lvlJc w:val="left"/>
      <w:pPr>
        <w:ind w:left="3145" w:hanging="438"/>
      </w:pPr>
      <w:rPr>
        <w:rFonts w:hint="default"/>
        <w:lang w:val="fr-FR" w:eastAsia="en-US" w:bidi="ar-SA"/>
      </w:rPr>
    </w:lvl>
    <w:lvl w:ilvl="4" w:tplc="2E4464DA">
      <w:numFmt w:val="bullet"/>
      <w:lvlText w:val="•"/>
      <w:lvlJc w:val="left"/>
      <w:pPr>
        <w:ind w:left="4154" w:hanging="438"/>
      </w:pPr>
      <w:rPr>
        <w:rFonts w:hint="default"/>
        <w:lang w:val="fr-FR" w:eastAsia="en-US" w:bidi="ar-SA"/>
      </w:rPr>
    </w:lvl>
    <w:lvl w:ilvl="5" w:tplc="7B2E22F4">
      <w:numFmt w:val="bullet"/>
      <w:lvlText w:val="•"/>
      <w:lvlJc w:val="left"/>
      <w:pPr>
        <w:ind w:left="5163" w:hanging="438"/>
      </w:pPr>
      <w:rPr>
        <w:rFonts w:hint="default"/>
        <w:lang w:val="fr-FR" w:eastAsia="en-US" w:bidi="ar-SA"/>
      </w:rPr>
    </w:lvl>
    <w:lvl w:ilvl="6" w:tplc="439AFECA">
      <w:numFmt w:val="bullet"/>
      <w:lvlText w:val="•"/>
      <w:lvlJc w:val="left"/>
      <w:pPr>
        <w:ind w:left="6171" w:hanging="438"/>
      </w:pPr>
      <w:rPr>
        <w:rFonts w:hint="default"/>
        <w:lang w:val="fr-FR" w:eastAsia="en-US" w:bidi="ar-SA"/>
      </w:rPr>
    </w:lvl>
    <w:lvl w:ilvl="7" w:tplc="46CEDAD8">
      <w:numFmt w:val="bullet"/>
      <w:lvlText w:val="•"/>
      <w:lvlJc w:val="left"/>
      <w:pPr>
        <w:ind w:left="7180" w:hanging="438"/>
      </w:pPr>
      <w:rPr>
        <w:rFonts w:hint="default"/>
        <w:lang w:val="fr-FR" w:eastAsia="en-US" w:bidi="ar-SA"/>
      </w:rPr>
    </w:lvl>
    <w:lvl w:ilvl="8" w:tplc="0BA2AE94">
      <w:numFmt w:val="bullet"/>
      <w:lvlText w:val="•"/>
      <w:lvlJc w:val="left"/>
      <w:pPr>
        <w:ind w:left="8189" w:hanging="438"/>
      </w:pPr>
      <w:rPr>
        <w:rFonts w:hint="default"/>
        <w:lang w:val="fr-FR" w:eastAsia="en-US" w:bidi="ar-SA"/>
      </w:rPr>
    </w:lvl>
  </w:abstractNum>
  <w:abstractNum w:abstractNumId="6" w15:restartNumberingAfterBreak="0">
    <w:nsid w:val="465A3E4A"/>
    <w:multiLevelType w:val="hybridMultilevel"/>
    <w:tmpl w:val="C1E2A32C"/>
    <w:lvl w:ilvl="0" w:tplc="38E2AF8C">
      <w:start w:val="1"/>
      <w:numFmt w:val="upperLetter"/>
      <w:lvlText w:val="%1."/>
      <w:lvlJc w:val="left"/>
      <w:pPr>
        <w:ind w:left="835" w:hanging="361"/>
      </w:pPr>
      <w:rPr>
        <w:rFonts w:ascii="Arial" w:eastAsia="Arial" w:hAnsi="Arial" w:cs="Arial" w:hint="default"/>
        <w:b/>
        <w:bCs/>
        <w:i w:val="0"/>
        <w:iCs w:val="0"/>
        <w:spacing w:val="-5"/>
        <w:w w:val="99"/>
        <w:sz w:val="20"/>
        <w:szCs w:val="20"/>
        <w:lang w:val="fr-FR" w:eastAsia="en-US" w:bidi="ar-SA"/>
      </w:rPr>
    </w:lvl>
    <w:lvl w:ilvl="1" w:tplc="408A5C4A">
      <w:numFmt w:val="bullet"/>
      <w:lvlText w:val="•"/>
      <w:lvlJc w:val="left"/>
      <w:pPr>
        <w:ind w:left="1776" w:hanging="361"/>
      </w:pPr>
      <w:rPr>
        <w:rFonts w:hint="default"/>
        <w:lang w:val="fr-FR" w:eastAsia="en-US" w:bidi="ar-SA"/>
      </w:rPr>
    </w:lvl>
    <w:lvl w:ilvl="2" w:tplc="194E0938">
      <w:numFmt w:val="bullet"/>
      <w:lvlText w:val="•"/>
      <w:lvlJc w:val="left"/>
      <w:pPr>
        <w:ind w:left="2713" w:hanging="361"/>
      </w:pPr>
      <w:rPr>
        <w:rFonts w:hint="default"/>
        <w:lang w:val="fr-FR" w:eastAsia="en-US" w:bidi="ar-SA"/>
      </w:rPr>
    </w:lvl>
    <w:lvl w:ilvl="3" w:tplc="2312E76E">
      <w:numFmt w:val="bullet"/>
      <w:lvlText w:val="•"/>
      <w:lvlJc w:val="left"/>
      <w:pPr>
        <w:ind w:left="3649" w:hanging="361"/>
      </w:pPr>
      <w:rPr>
        <w:rFonts w:hint="default"/>
        <w:lang w:val="fr-FR" w:eastAsia="en-US" w:bidi="ar-SA"/>
      </w:rPr>
    </w:lvl>
    <w:lvl w:ilvl="4" w:tplc="E2AC6CF6">
      <w:numFmt w:val="bullet"/>
      <w:lvlText w:val="•"/>
      <w:lvlJc w:val="left"/>
      <w:pPr>
        <w:ind w:left="4586" w:hanging="361"/>
      </w:pPr>
      <w:rPr>
        <w:rFonts w:hint="default"/>
        <w:lang w:val="fr-FR" w:eastAsia="en-US" w:bidi="ar-SA"/>
      </w:rPr>
    </w:lvl>
    <w:lvl w:ilvl="5" w:tplc="968ACE68">
      <w:numFmt w:val="bullet"/>
      <w:lvlText w:val="•"/>
      <w:lvlJc w:val="left"/>
      <w:pPr>
        <w:ind w:left="5523" w:hanging="361"/>
      </w:pPr>
      <w:rPr>
        <w:rFonts w:hint="default"/>
        <w:lang w:val="fr-FR" w:eastAsia="en-US" w:bidi="ar-SA"/>
      </w:rPr>
    </w:lvl>
    <w:lvl w:ilvl="6" w:tplc="059ED05A">
      <w:numFmt w:val="bullet"/>
      <w:lvlText w:val="•"/>
      <w:lvlJc w:val="left"/>
      <w:pPr>
        <w:ind w:left="6459" w:hanging="361"/>
      </w:pPr>
      <w:rPr>
        <w:rFonts w:hint="default"/>
        <w:lang w:val="fr-FR" w:eastAsia="en-US" w:bidi="ar-SA"/>
      </w:rPr>
    </w:lvl>
    <w:lvl w:ilvl="7" w:tplc="9D52EAF0">
      <w:numFmt w:val="bullet"/>
      <w:lvlText w:val="•"/>
      <w:lvlJc w:val="left"/>
      <w:pPr>
        <w:ind w:left="7396" w:hanging="361"/>
      </w:pPr>
      <w:rPr>
        <w:rFonts w:hint="default"/>
        <w:lang w:val="fr-FR" w:eastAsia="en-US" w:bidi="ar-SA"/>
      </w:rPr>
    </w:lvl>
    <w:lvl w:ilvl="8" w:tplc="99DE6DA6">
      <w:numFmt w:val="bullet"/>
      <w:lvlText w:val="•"/>
      <w:lvlJc w:val="left"/>
      <w:pPr>
        <w:ind w:left="8333" w:hanging="361"/>
      </w:pPr>
      <w:rPr>
        <w:rFonts w:hint="default"/>
        <w:lang w:val="fr-FR" w:eastAsia="en-US" w:bidi="ar-SA"/>
      </w:rPr>
    </w:lvl>
  </w:abstractNum>
  <w:abstractNum w:abstractNumId="7" w15:restartNumberingAfterBreak="0">
    <w:nsid w:val="6BA74509"/>
    <w:multiLevelType w:val="hybridMultilevel"/>
    <w:tmpl w:val="5286533A"/>
    <w:lvl w:ilvl="0" w:tplc="3A4CDADC">
      <w:numFmt w:val="bullet"/>
      <w:lvlText w:val="-"/>
      <w:lvlJc w:val="left"/>
      <w:pPr>
        <w:ind w:left="835" w:hanging="361"/>
      </w:pPr>
      <w:rPr>
        <w:rFonts w:ascii="Times New Roman" w:eastAsia="Times New Roman" w:hAnsi="Times New Roman" w:cs="Times New Roman" w:hint="default"/>
        <w:b w:val="0"/>
        <w:bCs w:val="0"/>
        <w:i w:val="0"/>
        <w:iCs w:val="0"/>
        <w:spacing w:val="0"/>
        <w:w w:val="99"/>
        <w:sz w:val="20"/>
        <w:szCs w:val="20"/>
        <w:lang w:val="fr-FR" w:eastAsia="en-US" w:bidi="ar-SA"/>
      </w:rPr>
    </w:lvl>
    <w:lvl w:ilvl="1" w:tplc="B6C2AC00">
      <w:numFmt w:val="bullet"/>
      <w:lvlText w:val="•"/>
      <w:lvlJc w:val="left"/>
      <w:pPr>
        <w:ind w:left="1776" w:hanging="361"/>
      </w:pPr>
      <w:rPr>
        <w:rFonts w:hint="default"/>
        <w:lang w:val="fr-FR" w:eastAsia="en-US" w:bidi="ar-SA"/>
      </w:rPr>
    </w:lvl>
    <w:lvl w:ilvl="2" w:tplc="EF94997A">
      <w:numFmt w:val="bullet"/>
      <w:lvlText w:val="•"/>
      <w:lvlJc w:val="left"/>
      <w:pPr>
        <w:ind w:left="2713" w:hanging="361"/>
      </w:pPr>
      <w:rPr>
        <w:rFonts w:hint="default"/>
        <w:lang w:val="fr-FR" w:eastAsia="en-US" w:bidi="ar-SA"/>
      </w:rPr>
    </w:lvl>
    <w:lvl w:ilvl="3" w:tplc="7FC637E0">
      <w:numFmt w:val="bullet"/>
      <w:lvlText w:val="•"/>
      <w:lvlJc w:val="left"/>
      <w:pPr>
        <w:ind w:left="3649" w:hanging="361"/>
      </w:pPr>
      <w:rPr>
        <w:rFonts w:hint="default"/>
        <w:lang w:val="fr-FR" w:eastAsia="en-US" w:bidi="ar-SA"/>
      </w:rPr>
    </w:lvl>
    <w:lvl w:ilvl="4" w:tplc="19EE41BE">
      <w:numFmt w:val="bullet"/>
      <w:lvlText w:val="•"/>
      <w:lvlJc w:val="left"/>
      <w:pPr>
        <w:ind w:left="4586" w:hanging="361"/>
      </w:pPr>
      <w:rPr>
        <w:rFonts w:hint="default"/>
        <w:lang w:val="fr-FR" w:eastAsia="en-US" w:bidi="ar-SA"/>
      </w:rPr>
    </w:lvl>
    <w:lvl w:ilvl="5" w:tplc="678E1DA8">
      <w:numFmt w:val="bullet"/>
      <w:lvlText w:val="•"/>
      <w:lvlJc w:val="left"/>
      <w:pPr>
        <w:ind w:left="5523" w:hanging="361"/>
      </w:pPr>
      <w:rPr>
        <w:rFonts w:hint="default"/>
        <w:lang w:val="fr-FR" w:eastAsia="en-US" w:bidi="ar-SA"/>
      </w:rPr>
    </w:lvl>
    <w:lvl w:ilvl="6" w:tplc="0ECAA196">
      <w:numFmt w:val="bullet"/>
      <w:lvlText w:val="•"/>
      <w:lvlJc w:val="left"/>
      <w:pPr>
        <w:ind w:left="6459" w:hanging="361"/>
      </w:pPr>
      <w:rPr>
        <w:rFonts w:hint="default"/>
        <w:lang w:val="fr-FR" w:eastAsia="en-US" w:bidi="ar-SA"/>
      </w:rPr>
    </w:lvl>
    <w:lvl w:ilvl="7" w:tplc="9F8AFF50">
      <w:numFmt w:val="bullet"/>
      <w:lvlText w:val="•"/>
      <w:lvlJc w:val="left"/>
      <w:pPr>
        <w:ind w:left="7396" w:hanging="361"/>
      </w:pPr>
      <w:rPr>
        <w:rFonts w:hint="default"/>
        <w:lang w:val="fr-FR" w:eastAsia="en-US" w:bidi="ar-SA"/>
      </w:rPr>
    </w:lvl>
    <w:lvl w:ilvl="8" w:tplc="4874D6EA">
      <w:numFmt w:val="bullet"/>
      <w:lvlText w:val="•"/>
      <w:lvlJc w:val="left"/>
      <w:pPr>
        <w:ind w:left="8333" w:hanging="361"/>
      </w:pPr>
      <w:rPr>
        <w:rFonts w:hint="default"/>
        <w:lang w:val="fr-FR" w:eastAsia="en-US" w:bidi="ar-SA"/>
      </w:rPr>
    </w:lvl>
  </w:abstractNum>
  <w:abstractNum w:abstractNumId="8" w15:restartNumberingAfterBreak="0">
    <w:nsid w:val="7A780E2F"/>
    <w:multiLevelType w:val="hybridMultilevel"/>
    <w:tmpl w:val="8D3A55F2"/>
    <w:lvl w:ilvl="0" w:tplc="897CC34A">
      <w:start w:val="1"/>
      <w:numFmt w:val="decimal"/>
      <w:lvlText w:val="%1."/>
      <w:lvlJc w:val="left"/>
      <w:pPr>
        <w:ind w:left="114" w:hanging="257"/>
      </w:pPr>
      <w:rPr>
        <w:rFonts w:ascii="Arial" w:eastAsia="Arial" w:hAnsi="Arial" w:cs="Arial" w:hint="default"/>
        <w:b/>
        <w:bCs/>
        <w:i w:val="0"/>
        <w:iCs w:val="0"/>
        <w:spacing w:val="-1"/>
        <w:w w:val="99"/>
        <w:sz w:val="20"/>
        <w:szCs w:val="20"/>
        <w:lang w:val="fr-FR" w:eastAsia="en-US" w:bidi="ar-SA"/>
      </w:rPr>
    </w:lvl>
    <w:lvl w:ilvl="1" w:tplc="96748CF4">
      <w:numFmt w:val="bullet"/>
      <w:lvlText w:val="•"/>
      <w:lvlJc w:val="left"/>
      <w:pPr>
        <w:ind w:left="1128" w:hanging="257"/>
      </w:pPr>
      <w:rPr>
        <w:rFonts w:hint="default"/>
        <w:lang w:val="fr-FR" w:eastAsia="en-US" w:bidi="ar-SA"/>
      </w:rPr>
    </w:lvl>
    <w:lvl w:ilvl="2" w:tplc="D54A28E0">
      <w:numFmt w:val="bullet"/>
      <w:lvlText w:val="•"/>
      <w:lvlJc w:val="left"/>
      <w:pPr>
        <w:ind w:left="2137" w:hanging="257"/>
      </w:pPr>
      <w:rPr>
        <w:rFonts w:hint="default"/>
        <w:lang w:val="fr-FR" w:eastAsia="en-US" w:bidi="ar-SA"/>
      </w:rPr>
    </w:lvl>
    <w:lvl w:ilvl="3" w:tplc="6ED20DFA">
      <w:numFmt w:val="bullet"/>
      <w:lvlText w:val="•"/>
      <w:lvlJc w:val="left"/>
      <w:pPr>
        <w:ind w:left="3145" w:hanging="257"/>
      </w:pPr>
      <w:rPr>
        <w:rFonts w:hint="default"/>
        <w:lang w:val="fr-FR" w:eastAsia="en-US" w:bidi="ar-SA"/>
      </w:rPr>
    </w:lvl>
    <w:lvl w:ilvl="4" w:tplc="B60A28CC">
      <w:numFmt w:val="bullet"/>
      <w:lvlText w:val="•"/>
      <w:lvlJc w:val="left"/>
      <w:pPr>
        <w:ind w:left="4154" w:hanging="257"/>
      </w:pPr>
      <w:rPr>
        <w:rFonts w:hint="default"/>
        <w:lang w:val="fr-FR" w:eastAsia="en-US" w:bidi="ar-SA"/>
      </w:rPr>
    </w:lvl>
    <w:lvl w:ilvl="5" w:tplc="92BE2102">
      <w:numFmt w:val="bullet"/>
      <w:lvlText w:val="•"/>
      <w:lvlJc w:val="left"/>
      <w:pPr>
        <w:ind w:left="5163" w:hanging="257"/>
      </w:pPr>
      <w:rPr>
        <w:rFonts w:hint="default"/>
        <w:lang w:val="fr-FR" w:eastAsia="en-US" w:bidi="ar-SA"/>
      </w:rPr>
    </w:lvl>
    <w:lvl w:ilvl="6" w:tplc="B582E322">
      <w:numFmt w:val="bullet"/>
      <w:lvlText w:val="•"/>
      <w:lvlJc w:val="left"/>
      <w:pPr>
        <w:ind w:left="6171" w:hanging="257"/>
      </w:pPr>
      <w:rPr>
        <w:rFonts w:hint="default"/>
        <w:lang w:val="fr-FR" w:eastAsia="en-US" w:bidi="ar-SA"/>
      </w:rPr>
    </w:lvl>
    <w:lvl w:ilvl="7" w:tplc="39666C66">
      <w:numFmt w:val="bullet"/>
      <w:lvlText w:val="•"/>
      <w:lvlJc w:val="left"/>
      <w:pPr>
        <w:ind w:left="7180" w:hanging="257"/>
      </w:pPr>
      <w:rPr>
        <w:rFonts w:hint="default"/>
        <w:lang w:val="fr-FR" w:eastAsia="en-US" w:bidi="ar-SA"/>
      </w:rPr>
    </w:lvl>
    <w:lvl w:ilvl="8" w:tplc="22D49596">
      <w:numFmt w:val="bullet"/>
      <w:lvlText w:val="•"/>
      <w:lvlJc w:val="left"/>
      <w:pPr>
        <w:ind w:left="8189" w:hanging="257"/>
      </w:pPr>
      <w:rPr>
        <w:rFonts w:hint="default"/>
        <w:lang w:val="fr-FR" w:eastAsia="en-US" w:bidi="ar-SA"/>
      </w:rPr>
    </w:lvl>
  </w:abstractNum>
  <w:num w:numId="1">
    <w:abstractNumId w:val="4"/>
  </w:num>
  <w:num w:numId="2">
    <w:abstractNumId w:val="5"/>
  </w:num>
  <w:num w:numId="3">
    <w:abstractNumId w:val="7"/>
  </w:num>
  <w:num w:numId="4">
    <w:abstractNumId w:val="6"/>
  </w:num>
  <w:num w:numId="5">
    <w:abstractNumId w:val="2"/>
  </w:num>
  <w:num w:numId="6">
    <w:abstractNumId w:val="0"/>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047"/>
    <w:rsid w:val="001B0047"/>
    <w:rsid w:val="001F184A"/>
    <w:rsid w:val="00210C2A"/>
    <w:rsid w:val="00326328"/>
    <w:rsid w:val="003812DD"/>
    <w:rsid w:val="004D5A0B"/>
    <w:rsid w:val="004E7F4D"/>
    <w:rsid w:val="009D038E"/>
    <w:rsid w:val="009F5793"/>
    <w:rsid w:val="00B423B1"/>
    <w:rsid w:val="00DD3FD9"/>
    <w:rsid w:val="00DE3A5F"/>
    <w:rsid w:val="00E057E4"/>
    <w:rsid w:val="00E226A5"/>
    <w:rsid w:val="00EE2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BF01D-7BED-423C-8750-B6852432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047"/>
  </w:style>
  <w:style w:type="paragraph" w:styleId="Titre2">
    <w:name w:val="heading 2"/>
    <w:basedOn w:val="Normal"/>
    <w:link w:val="Titre2Car"/>
    <w:uiPriority w:val="1"/>
    <w:qFormat/>
    <w:rsid w:val="001B0047"/>
    <w:pPr>
      <w:widowControl w:val="0"/>
      <w:autoSpaceDE w:val="0"/>
      <w:autoSpaceDN w:val="0"/>
      <w:spacing w:after="0" w:line="240" w:lineRule="auto"/>
      <w:ind w:left="114"/>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1"/>
    <w:rsid w:val="001B0047"/>
    <w:rPr>
      <w:rFonts w:ascii="Arial" w:eastAsia="Arial" w:hAnsi="Arial" w:cs="Arial"/>
      <w:b/>
      <w:bCs/>
      <w:sz w:val="20"/>
      <w:szCs w:val="20"/>
    </w:rPr>
  </w:style>
  <w:style w:type="paragraph" w:styleId="Corpsdetexte">
    <w:name w:val="Body Text"/>
    <w:basedOn w:val="Normal"/>
    <w:link w:val="CorpsdetexteCar"/>
    <w:uiPriority w:val="1"/>
    <w:qFormat/>
    <w:rsid w:val="001B0047"/>
    <w:pPr>
      <w:widowControl w:val="0"/>
      <w:autoSpaceDE w:val="0"/>
      <w:autoSpaceDN w:val="0"/>
      <w:spacing w:after="0" w:line="240" w:lineRule="auto"/>
    </w:pPr>
    <w:rPr>
      <w:rFonts w:ascii="Arial MT" w:eastAsia="Arial MT" w:hAnsi="Arial MT" w:cs="Arial MT"/>
      <w:sz w:val="20"/>
      <w:szCs w:val="20"/>
    </w:rPr>
  </w:style>
  <w:style w:type="character" w:customStyle="1" w:styleId="CorpsdetexteCar">
    <w:name w:val="Corps de texte Car"/>
    <w:basedOn w:val="Policepardfaut"/>
    <w:link w:val="Corpsdetexte"/>
    <w:uiPriority w:val="1"/>
    <w:rsid w:val="001B0047"/>
    <w:rPr>
      <w:rFonts w:ascii="Arial MT" w:eastAsia="Arial MT" w:hAnsi="Arial MT" w:cs="Arial MT"/>
      <w:sz w:val="20"/>
      <w:szCs w:val="20"/>
    </w:rPr>
  </w:style>
  <w:style w:type="paragraph" w:customStyle="1" w:styleId="TableParagraph">
    <w:name w:val="Table Paragraph"/>
    <w:basedOn w:val="Normal"/>
    <w:uiPriority w:val="1"/>
    <w:qFormat/>
    <w:rsid w:val="001B0047"/>
    <w:pPr>
      <w:widowControl w:val="0"/>
      <w:autoSpaceDE w:val="0"/>
      <w:autoSpaceDN w:val="0"/>
      <w:spacing w:before="117" w:after="0" w:line="240" w:lineRule="auto"/>
    </w:pPr>
    <w:rPr>
      <w:rFonts w:ascii="Arial MT" w:eastAsia="Arial MT" w:hAnsi="Arial MT" w:cs="Arial MT"/>
    </w:rPr>
  </w:style>
  <w:style w:type="paragraph" w:styleId="Paragraphedeliste">
    <w:name w:val="List Paragraph"/>
    <w:basedOn w:val="Normal"/>
    <w:uiPriority w:val="1"/>
    <w:qFormat/>
    <w:rsid w:val="001B0047"/>
    <w:pPr>
      <w:widowControl w:val="0"/>
      <w:autoSpaceDE w:val="0"/>
      <w:autoSpaceDN w:val="0"/>
      <w:spacing w:after="0" w:line="240" w:lineRule="auto"/>
      <w:ind w:left="835" w:hanging="361"/>
    </w:pPr>
    <w:rPr>
      <w:rFonts w:ascii="Arial MT" w:eastAsia="Arial MT" w:hAnsi="Arial MT" w:cs="Arial MT"/>
    </w:rPr>
  </w:style>
  <w:style w:type="paragraph" w:customStyle="1" w:styleId="Default">
    <w:name w:val="Default"/>
    <w:rsid w:val="001B004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armement.defense.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mement.defense.gouv.fr/" TargetMode="External"/><Relationship Id="rId12" Type="http://schemas.openxmlformats.org/officeDocument/2006/relationships/hyperlink" Target="http://www.achats.defense.gouv.fr/" TargetMode="External"/><Relationship Id="rId17" Type="http://schemas.openxmlformats.org/officeDocument/2006/relationships/hyperlink" Target="http://www.industrie.gouv.fr/tic/certificats" TargetMode="External"/><Relationship Id="rId2" Type="http://schemas.openxmlformats.org/officeDocument/2006/relationships/styles" Target="styles.xml"/><Relationship Id="rId16" Type="http://schemas.openxmlformats.org/officeDocument/2006/relationships/hyperlink" Target="http://ec.europa.eu/information_society/policy/esignature/eu_legislation/trusted_lists/index_en.htm" TargetMode="External"/><Relationship Id="rId1" Type="http://schemas.openxmlformats.org/officeDocument/2006/relationships/numbering" Target="numbering.xml"/><Relationship Id="rId6" Type="http://schemas.openxmlformats.org/officeDocument/2006/relationships/hyperlink" Target="http://www.achats.defense.gouv.fr/" TargetMode="External"/><Relationship Id="rId11" Type="http://schemas.openxmlformats.org/officeDocument/2006/relationships/hyperlink" Target="http://www.marches-publics.gouv.fr/" TargetMode="External"/><Relationship Id="rId5" Type="http://schemas.openxmlformats.org/officeDocument/2006/relationships/hyperlink" Target="http://www.marches-publics.gouv.fr/" TargetMode="Externa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arches-publics.gouv.fr/" TargetMode="External"/><Relationship Id="rId14" Type="http://schemas.openxmlformats.org/officeDocument/2006/relationships/hyperlink" Target="mailto:%27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1566</Words>
  <Characters>8616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MEILHAUD Douglas SGT</dc:creator>
  <cp:keywords/>
  <dc:description/>
  <cp:lastModifiedBy>MEILHAUD Douglas SGT</cp:lastModifiedBy>
  <cp:revision>14</cp:revision>
  <dcterms:created xsi:type="dcterms:W3CDTF">2025-10-07T12:33:00Z</dcterms:created>
  <dcterms:modified xsi:type="dcterms:W3CDTF">2025-10-31T09:11:00Z</dcterms:modified>
</cp:coreProperties>
</file>